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4C4E3" w14:textId="265818BC" w:rsidR="00CB188E" w:rsidRPr="003216E3" w:rsidRDefault="00CB188E" w:rsidP="00FD359A">
      <w:pPr>
        <w:widowControl w:val="0"/>
        <w:spacing w:after="0" w:line="240" w:lineRule="auto"/>
        <w:jc w:val="both"/>
        <w:rPr>
          <w:rFonts w:ascii="Times New Roman" w:eastAsia="Times New Roman" w:hAnsi="Times New Roman" w:cs="Times New Roman"/>
          <w:b/>
          <w:lang w:eastAsia="en-US"/>
        </w:rPr>
      </w:pPr>
      <w:r w:rsidRPr="003216E3">
        <w:rPr>
          <w:rFonts w:ascii="Times New Roman" w:eastAsia="Times New Roman" w:hAnsi="Times New Roman" w:cs="Times New Roman"/>
          <w:b/>
          <w:lang w:eastAsia="en-US"/>
        </w:rPr>
        <w:t xml:space="preserve">  </w:t>
      </w:r>
    </w:p>
    <w:p w14:paraId="51F124B9" w14:textId="13F5FD34" w:rsidR="00CB188E" w:rsidRPr="00F6331C" w:rsidRDefault="00FD359A" w:rsidP="0052707A">
      <w:pPr>
        <w:tabs>
          <w:tab w:val="left" w:pos="3014"/>
        </w:tabs>
        <w:spacing w:after="0" w:line="240" w:lineRule="auto"/>
        <w:jc w:val="center"/>
        <w:rPr>
          <w:rFonts w:ascii="Times New Roman" w:eastAsia="Times New Roman" w:hAnsi="Times New Roman" w:cs="Times New Roman"/>
          <w:b/>
          <w:u w:val="single"/>
          <w:lang w:eastAsia="en-US"/>
        </w:rPr>
      </w:pPr>
      <w:r>
        <w:rPr>
          <w:rFonts w:ascii="Times New Roman" w:eastAsia="Times New Roman" w:hAnsi="Times New Roman" w:cs="Times New Roman"/>
          <w:b/>
          <w:u w:val="single"/>
          <w:lang w:eastAsia="en-US"/>
        </w:rPr>
        <w:t>A</w:t>
      </w:r>
      <w:r w:rsidR="00CB188E" w:rsidRPr="00F6331C">
        <w:rPr>
          <w:rFonts w:ascii="Times New Roman" w:eastAsia="Times New Roman" w:hAnsi="Times New Roman" w:cs="Times New Roman"/>
          <w:b/>
          <w:u w:val="single"/>
          <w:lang w:eastAsia="en-US"/>
        </w:rPr>
        <w:t>PPENDICES I – IV</w:t>
      </w:r>
    </w:p>
    <w:p w14:paraId="2B1AC11F" w14:textId="77777777" w:rsidR="00CB188E" w:rsidRPr="003216E3" w:rsidRDefault="00CB188E" w:rsidP="00635CE2">
      <w:pPr>
        <w:tabs>
          <w:tab w:val="left" w:pos="3014"/>
        </w:tabs>
        <w:spacing w:after="0" w:line="240" w:lineRule="auto"/>
        <w:jc w:val="both"/>
        <w:rPr>
          <w:rFonts w:ascii="Times New Roman" w:eastAsia="Times New Roman" w:hAnsi="Times New Roman" w:cs="Times New Roman"/>
          <w:b/>
          <w:lang w:eastAsia="en-US"/>
        </w:rPr>
      </w:pPr>
    </w:p>
    <w:tbl>
      <w:tblPr>
        <w:tblW w:w="9221" w:type="dxa"/>
        <w:tblLayout w:type="fixed"/>
        <w:tblLook w:val="0000" w:firstRow="0" w:lastRow="0" w:firstColumn="0" w:lastColumn="0" w:noHBand="0" w:noVBand="0"/>
      </w:tblPr>
      <w:tblGrid>
        <w:gridCol w:w="9221"/>
      </w:tblGrid>
      <w:tr w:rsidR="00CB188E" w:rsidRPr="003216E3" w14:paraId="147147E8" w14:textId="77777777" w:rsidTr="008C171D">
        <w:trPr>
          <w:trHeight w:val="143"/>
        </w:trPr>
        <w:tc>
          <w:tcPr>
            <w:tcW w:w="9221" w:type="dxa"/>
            <w:tcBorders>
              <w:top w:val="single" w:sz="4" w:space="0" w:color="auto"/>
              <w:left w:val="single" w:sz="4" w:space="0" w:color="auto"/>
              <w:bottom w:val="single" w:sz="4" w:space="0" w:color="auto"/>
              <w:right w:val="single" w:sz="4" w:space="0" w:color="auto"/>
            </w:tcBorders>
            <w:shd w:val="clear" w:color="auto" w:fill="FFFFFF"/>
          </w:tcPr>
          <w:p w14:paraId="3C6F9C07" w14:textId="77777777" w:rsidR="00CB188E" w:rsidRPr="003216E3" w:rsidRDefault="00CB188E" w:rsidP="00635CE2">
            <w:pPr>
              <w:spacing w:after="0" w:line="240" w:lineRule="auto"/>
              <w:jc w:val="both"/>
              <w:outlineLvl w:val="7"/>
              <w:rPr>
                <w:rFonts w:ascii="Times New Roman" w:eastAsia="Times New Roman" w:hAnsi="Times New Roman" w:cs="Times New Roman"/>
                <w:i/>
                <w:iCs/>
                <w:color w:val="000000"/>
                <w:lang w:eastAsia="en-US"/>
              </w:rPr>
            </w:pPr>
            <w:r w:rsidRPr="003216E3">
              <w:rPr>
                <w:rFonts w:ascii="Times New Roman" w:eastAsia="Times New Roman" w:hAnsi="Times New Roman" w:cs="Times New Roman"/>
                <w:i/>
                <w:iCs/>
                <w:color w:val="000000"/>
                <w:lang w:eastAsia="en-US"/>
              </w:rPr>
              <w:br w:type="page"/>
            </w:r>
          </w:p>
          <w:p w14:paraId="20C18340" w14:textId="77777777" w:rsidR="00CB188E" w:rsidRPr="003216E3" w:rsidRDefault="00CB188E" w:rsidP="00635CE2">
            <w:pPr>
              <w:spacing w:after="0" w:line="240" w:lineRule="auto"/>
              <w:jc w:val="both"/>
              <w:outlineLvl w:val="7"/>
              <w:rPr>
                <w:rFonts w:ascii="Times New Roman" w:eastAsia="Times New Roman" w:hAnsi="Times New Roman" w:cs="Times New Roman"/>
                <w:b/>
                <w:iCs/>
                <w:color w:val="000000"/>
                <w:lang w:eastAsia="en-US"/>
              </w:rPr>
            </w:pPr>
            <w:r w:rsidRPr="003216E3">
              <w:rPr>
                <w:rFonts w:ascii="Times New Roman" w:eastAsia="Times New Roman" w:hAnsi="Times New Roman" w:cs="Times New Roman"/>
                <w:b/>
                <w:iCs/>
                <w:color w:val="000000"/>
                <w:lang w:eastAsia="en-US"/>
              </w:rPr>
              <w:t>APPENDIX I: PROJECT DETAILS</w:t>
            </w:r>
          </w:p>
          <w:p w14:paraId="3AD4E566" w14:textId="77777777" w:rsidR="00CB188E" w:rsidRPr="003216E3" w:rsidRDefault="00CB188E" w:rsidP="00635CE2">
            <w:pPr>
              <w:spacing w:after="0" w:line="240" w:lineRule="auto"/>
              <w:jc w:val="both"/>
              <w:rPr>
                <w:rFonts w:ascii="Arial" w:eastAsia="Times New Roman" w:hAnsi="Arial" w:cs="Arial"/>
                <w:i/>
                <w:sz w:val="24"/>
                <w:szCs w:val="20"/>
                <w:lang w:eastAsia="en-US"/>
              </w:rPr>
            </w:pPr>
          </w:p>
        </w:tc>
      </w:tr>
      <w:tr w:rsidR="00CB188E" w:rsidRPr="003216E3" w14:paraId="73A25A96" w14:textId="77777777" w:rsidTr="008C17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3"/>
        </w:trPr>
        <w:tc>
          <w:tcPr>
            <w:tcW w:w="9221" w:type="dxa"/>
            <w:tcBorders>
              <w:top w:val="single" w:sz="4" w:space="0" w:color="auto"/>
            </w:tcBorders>
          </w:tcPr>
          <w:p w14:paraId="58E05E8E" w14:textId="77777777" w:rsidR="00CB188E" w:rsidRPr="003216E3" w:rsidRDefault="00CB188E" w:rsidP="00635CE2">
            <w:pPr>
              <w:spacing w:after="0" w:line="240" w:lineRule="auto"/>
              <w:jc w:val="both"/>
              <w:rPr>
                <w:rFonts w:ascii="Times New Roman" w:eastAsia="Times New Roman" w:hAnsi="Times New Roman" w:cs="Times New Roman"/>
                <w:lang w:eastAsia="en-US"/>
              </w:rPr>
            </w:pPr>
          </w:p>
          <w:p w14:paraId="32984E2B" w14:textId="77777777" w:rsidR="00CB188E" w:rsidRPr="003216E3" w:rsidRDefault="00CB188E" w:rsidP="00635CE2">
            <w:pPr>
              <w:spacing w:after="0" w:line="240" w:lineRule="auto"/>
              <w:jc w:val="both"/>
              <w:rPr>
                <w:rFonts w:ascii="Times New Roman" w:eastAsia="Times New Roman" w:hAnsi="Times New Roman" w:cs="Times New Roman"/>
                <w:lang w:eastAsia="en-US"/>
              </w:rPr>
            </w:pPr>
            <w:r w:rsidRPr="003216E3">
              <w:rPr>
                <w:rFonts w:ascii="Times New Roman" w:eastAsia="Times New Roman" w:hAnsi="Times New Roman" w:cs="Times New Roman"/>
                <w:lang w:eastAsia="en-US"/>
              </w:rPr>
              <w:t>Please provide details on the following:</w:t>
            </w:r>
          </w:p>
          <w:p w14:paraId="17FBA6A2" w14:textId="77777777" w:rsidR="00CB188E" w:rsidRPr="003216E3" w:rsidRDefault="00CB188E" w:rsidP="00635CE2">
            <w:pPr>
              <w:spacing w:after="0" w:line="240" w:lineRule="auto"/>
              <w:jc w:val="both"/>
              <w:rPr>
                <w:rFonts w:ascii="Times New Roman" w:eastAsia="Times New Roman" w:hAnsi="Times New Roman" w:cs="Times New Roman"/>
                <w:lang w:eastAsia="en-US"/>
              </w:rPr>
            </w:pPr>
          </w:p>
          <w:p w14:paraId="2C34549E" w14:textId="77777777" w:rsidR="00CB188E" w:rsidRPr="003216E3" w:rsidRDefault="00CB188E" w:rsidP="00635CE2">
            <w:pPr>
              <w:numPr>
                <w:ilvl w:val="0"/>
                <w:numId w:val="3"/>
              </w:numPr>
              <w:spacing w:after="0" w:line="240" w:lineRule="auto"/>
              <w:jc w:val="both"/>
              <w:rPr>
                <w:rFonts w:ascii="Times New Roman" w:eastAsia="Times New Roman" w:hAnsi="Times New Roman" w:cs="Times New Roman"/>
                <w:lang w:eastAsia="en-US"/>
              </w:rPr>
            </w:pPr>
            <w:r w:rsidRPr="003216E3">
              <w:rPr>
                <w:rFonts w:ascii="Times New Roman" w:eastAsia="Times New Roman" w:hAnsi="Times New Roman" w:cs="Times New Roman"/>
                <w:lang w:eastAsia="en-US"/>
              </w:rPr>
              <w:t xml:space="preserve">Project Background </w:t>
            </w:r>
          </w:p>
          <w:p w14:paraId="6E9EFAFA" w14:textId="77777777" w:rsidR="00CB188E" w:rsidRPr="003216E3" w:rsidRDefault="00CB188E" w:rsidP="00635CE2">
            <w:pPr>
              <w:spacing w:after="0" w:line="240" w:lineRule="auto"/>
              <w:ind w:left="720"/>
              <w:jc w:val="both"/>
              <w:rPr>
                <w:rFonts w:ascii="Times New Roman" w:eastAsia="Times New Roman" w:hAnsi="Times New Roman" w:cs="Times New Roman"/>
                <w:lang w:eastAsia="en-US"/>
              </w:rPr>
            </w:pPr>
            <w:r w:rsidRPr="00CA70BE">
              <w:rPr>
                <w:rFonts w:ascii="Arial" w:hAnsi="Arial" w:cs="Arial"/>
              </w:rPr>
              <w:fldChar w:fldCharType="begin">
                <w:ffData>
                  <w:name w:val="Text1"/>
                  <w:enabled/>
                  <w:calcOnExit w:val="0"/>
                  <w:textInput/>
                </w:ffData>
              </w:fldChar>
            </w:r>
            <w:r w:rsidRPr="00CA70BE">
              <w:rPr>
                <w:rFonts w:ascii="Arial" w:hAnsi="Arial" w:cs="Arial"/>
              </w:rPr>
              <w:instrText xml:space="preserve"> FORMTEXT </w:instrText>
            </w:r>
            <w:r w:rsidRPr="00CA70BE">
              <w:rPr>
                <w:rFonts w:ascii="Arial" w:hAnsi="Arial" w:cs="Arial"/>
              </w:rPr>
            </w:r>
            <w:r w:rsidRPr="00CA70BE">
              <w:rPr>
                <w:rFonts w:ascii="Arial" w:hAnsi="Arial" w:cs="Arial"/>
              </w:rPr>
              <w:fldChar w:fldCharType="separate"/>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rPr>
              <w:fldChar w:fldCharType="end"/>
            </w:r>
          </w:p>
          <w:p w14:paraId="640F30E5" w14:textId="77777777" w:rsidR="00CB188E" w:rsidRPr="003216E3" w:rsidRDefault="00CB188E" w:rsidP="00635CE2">
            <w:pPr>
              <w:spacing w:after="0" w:line="240" w:lineRule="auto"/>
              <w:ind w:left="720"/>
              <w:jc w:val="both"/>
              <w:rPr>
                <w:rFonts w:ascii="Times New Roman" w:eastAsia="Times New Roman" w:hAnsi="Times New Roman" w:cs="Times New Roman"/>
                <w:lang w:eastAsia="en-US"/>
              </w:rPr>
            </w:pPr>
          </w:p>
          <w:p w14:paraId="35D3A692" w14:textId="77777777" w:rsidR="00CB188E" w:rsidRPr="003216E3" w:rsidRDefault="00CB188E" w:rsidP="00635CE2">
            <w:pPr>
              <w:spacing w:after="0" w:line="240" w:lineRule="auto"/>
              <w:ind w:left="720"/>
              <w:jc w:val="both"/>
              <w:rPr>
                <w:rFonts w:ascii="Times New Roman" w:eastAsia="Times New Roman" w:hAnsi="Times New Roman" w:cs="Times New Roman"/>
                <w:lang w:eastAsia="en-US"/>
              </w:rPr>
            </w:pPr>
          </w:p>
          <w:p w14:paraId="13A9FFAA" w14:textId="77777777" w:rsidR="00CB188E" w:rsidRPr="003216E3" w:rsidRDefault="00CB188E" w:rsidP="00635CE2">
            <w:pPr>
              <w:numPr>
                <w:ilvl w:val="0"/>
                <w:numId w:val="3"/>
              </w:numPr>
              <w:spacing w:after="0" w:line="240" w:lineRule="auto"/>
              <w:jc w:val="both"/>
              <w:rPr>
                <w:rFonts w:ascii="Times New Roman" w:eastAsia="Times New Roman" w:hAnsi="Times New Roman" w:cs="Times New Roman"/>
                <w:lang w:eastAsia="en-US"/>
              </w:rPr>
            </w:pPr>
            <w:r w:rsidRPr="003216E3">
              <w:rPr>
                <w:rFonts w:ascii="Times New Roman" w:eastAsia="Times New Roman" w:hAnsi="Times New Roman" w:cs="Times New Roman"/>
                <w:lang w:eastAsia="en-US"/>
              </w:rPr>
              <w:t>Objective(s) and Scope</w:t>
            </w:r>
          </w:p>
          <w:p w14:paraId="7BC1E150" w14:textId="77777777" w:rsidR="00CB188E" w:rsidRPr="003216E3" w:rsidRDefault="00CB188E" w:rsidP="00635CE2">
            <w:pPr>
              <w:spacing w:after="0" w:line="240" w:lineRule="auto"/>
              <w:ind w:left="720"/>
              <w:jc w:val="both"/>
              <w:rPr>
                <w:rFonts w:ascii="Times New Roman" w:eastAsia="Times New Roman" w:hAnsi="Times New Roman" w:cs="Times New Roman"/>
                <w:lang w:eastAsia="en-US"/>
              </w:rPr>
            </w:pPr>
            <w:r w:rsidRPr="00CA70BE">
              <w:rPr>
                <w:rFonts w:ascii="Arial" w:hAnsi="Arial" w:cs="Arial"/>
              </w:rPr>
              <w:fldChar w:fldCharType="begin">
                <w:ffData>
                  <w:name w:val="Text1"/>
                  <w:enabled/>
                  <w:calcOnExit w:val="0"/>
                  <w:textInput/>
                </w:ffData>
              </w:fldChar>
            </w:r>
            <w:r w:rsidRPr="00CA70BE">
              <w:rPr>
                <w:rFonts w:ascii="Arial" w:hAnsi="Arial" w:cs="Arial"/>
              </w:rPr>
              <w:instrText xml:space="preserve"> FORMTEXT </w:instrText>
            </w:r>
            <w:r w:rsidRPr="00CA70BE">
              <w:rPr>
                <w:rFonts w:ascii="Arial" w:hAnsi="Arial" w:cs="Arial"/>
              </w:rPr>
            </w:r>
            <w:r w:rsidRPr="00CA70BE">
              <w:rPr>
                <w:rFonts w:ascii="Arial" w:hAnsi="Arial" w:cs="Arial"/>
              </w:rPr>
              <w:fldChar w:fldCharType="separate"/>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rPr>
              <w:fldChar w:fldCharType="end"/>
            </w:r>
          </w:p>
          <w:p w14:paraId="7E85E32A" w14:textId="77777777" w:rsidR="00673771" w:rsidRDefault="00673771" w:rsidP="00673771">
            <w:pPr>
              <w:spacing w:after="0" w:line="240" w:lineRule="auto"/>
              <w:jc w:val="both"/>
              <w:rPr>
                <w:rFonts w:ascii="Times New Roman" w:eastAsia="Times New Roman" w:hAnsi="Times New Roman" w:cs="Times New Roman"/>
                <w:lang w:eastAsia="en-US"/>
              </w:rPr>
            </w:pPr>
          </w:p>
          <w:p w14:paraId="7F28725F" w14:textId="1F9E849F" w:rsidR="00673771" w:rsidRPr="003216E3" w:rsidRDefault="00673771" w:rsidP="00673771">
            <w:pPr>
              <w:numPr>
                <w:ilvl w:val="0"/>
                <w:numId w:val="3"/>
              </w:numPr>
              <w:spacing w:after="0" w:line="240"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Technology area (please select at least one)</w:t>
            </w:r>
          </w:p>
          <w:p w14:paraId="611408E5" w14:textId="0232E0F4" w:rsidR="00673771" w:rsidRDefault="00170B32" w:rsidP="00673771">
            <w:pPr>
              <w:spacing w:after="0" w:line="240" w:lineRule="auto"/>
              <w:ind w:left="720"/>
              <w:jc w:val="both"/>
              <w:rPr>
                <w:rFonts w:ascii="Times New Roman" w:eastAsia="Times New Roman" w:hAnsi="Times New Roman" w:cs="Times New Roman"/>
                <w:bCs/>
                <w:iCs/>
                <w:lang w:eastAsia="en-US"/>
              </w:rPr>
            </w:pPr>
            <w:sdt>
              <w:sdtPr>
                <w:rPr>
                  <w:rFonts w:ascii="Times New Roman" w:eastAsia="Times New Roman" w:hAnsi="Times New Roman" w:cs="Times New Roman"/>
                  <w:bCs/>
                  <w:iCs/>
                  <w:lang w:eastAsia="en-US"/>
                </w:rPr>
                <w:id w:val="1988904189"/>
                <w14:checkbox>
                  <w14:checked w14:val="0"/>
                  <w14:checkedState w14:val="2612" w14:font="MS Gothic"/>
                  <w14:uncheckedState w14:val="2610" w14:font="MS Gothic"/>
                </w14:checkbox>
              </w:sdtPr>
              <w:sdtEndPr/>
              <w:sdtContent>
                <w:r w:rsidR="00673771">
                  <w:rPr>
                    <w:rFonts w:ascii="MS Gothic" w:eastAsia="MS Gothic" w:hAnsi="MS Gothic" w:cs="Times New Roman" w:hint="eastAsia"/>
                    <w:bCs/>
                    <w:iCs/>
                    <w:lang w:eastAsia="en-US"/>
                  </w:rPr>
                  <w:t>☐</w:t>
                </w:r>
              </w:sdtContent>
            </w:sdt>
            <w:r w:rsidR="00DE4767">
              <w:t xml:space="preserve"> </w:t>
            </w:r>
            <w:r w:rsidR="00DE4767" w:rsidRPr="00DE4767">
              <w:rPr>
                <w:rFonts w:ascii="Times New Roman" w:eastAsia="Times New Roman" w:hAnsi="Times New Roman" w:cs="Times New Roman"/>
                <w:bCs/>
                <w:iCs/>
                <w:lang w:eastAsia="en-US"/>
              </w:rPr>
              <w:t>Additive Manufacturing (3D Printing)</w:t>
            </w:r>
          </w:p>
          <w:p w14:paraId="6A0CE452" w14:textId="71135BED" w:rsidR="00673771" w:rsidRDefault="00170B32" w:rsidP="00673771">
            <w:pPr>
              <w:spacing w:after="0" w:line="240" w:lineRule="auto"/>
              <w:ind w:left="720"/>
              <w:jc w:val="both"/>
              <w:rPr>
                <w:rFonts w:ascii="Times New Roman" w:eastAsia="Times New Roman" w:hAnsi="Times New Roman" w:cs="Times New Roman"/>
                <w:bCs/>
                <w:iCs/>
                <w:lang w:eastAsia="en-US"/>
              </w:rPr>
            </w:pPr>
            <w:sdt>
              <w:sdtPr>
                <w:rPr>
                  <w:rFonts w:ascii="Times New Roman" w:eastAsia="Times New Roman" w:hAnsi="Times New Roman" w:cs="Times New Roman"/>
                  <w:bCs/>
                  <w:iCs/>
                  <w:lang w:eastAsia="en-US"/>
                </w:rPr>
                <w:id w:val="-391197622"/>
                <w14:checkbox>
                  <w14:checked w14:val="0"/>
                  <w14:checkedState w14:val="2612" w14:font="MS Gothic"/>
                  <w14:uncheckedState w14:val="2610" w14:font="MS Gothic"/>
                </w14:checkbox>
              </w:sdtPr>
              <w:sdtEndPr/>
              <w:sdtContent>
                <w:r w:rsidR="00673771">
                  <w:rPr>
                    <w:rFonts w:ascii="MS Gothic" w:eastAsia="MS Gothic" w:hAnsi="MS Gothic" w:cs="Times New Roman" w:hint="eastAsia"/>
                    <w:bCs/>
                    <w:iCs/>
                    <w:lang w:eastAsia="en-US"/>
                  </w:rPr>
                  <w:t>☐</w:t>
                </w:r>
              </w:sdtContent>
            </w:sdt>
            <w:r w:rsidR="00DE4767">
              <w:t xml:space="preserve"> </w:t>
            </w:r>
            <w:r w:rsidR="00DE4767" w:rsidRPr="00DE4767">
              <w:rPr>
                <w:rFonts w:ascii="Times New Roman" w:eastAsia="Times New Roman" w:hAnsi="Times New Roman" w:cs="Times New Roman"/>
                <w:bCs/>
                <w:iCs/>
                <w:lang w:eastAsia="en-US"/>
              </w:rPr>
              <w:t>Advanced Materials</w:t>
            </w:r>
          </w:p>
          <w:p w14:paraId="100365C2" w14:textId="402DCC6A" w:rsidR="00673771" w:rsidRDefault="00170B32" w:rsidP="00673771">
            <w:pPr>
              <w:spacing w:after="0" w:line="240" w:lineRule="auto"/>
              <w:ind w:left="720"/>
              <w:jc w:val="both"/>
              <w:rPr>
                <w:rFonts w:ascii="Times New Roman" w:eastAsia="Times New Roman" w:hAnsi="Times New Roman" w:cs="Times New Roman"/>
                <w:bCs/>
                <w:iCs/>
                <w:lang w:eastAsia="en-US"/>
              </w:rPr>
            </w:pPr>
            <w:sdt>
              <w:sdtPr>
                <w:rPr>
                  <w:rFonts w:ascii="Times New Roman" w:eastAsia="Times New Roman" w:hAnsi="Times New Roman" w:cs="Times New Roman"/>
                  <w:bCs/>
                  <w:iCs/>
                  <w:lang w:eastAsia="en-US"/>
                </w:rPr>
                <w:id w:val="-1698538768"/>
                <w14:checkbox>
                  <w14:checked w14:val="0"/>
                  <w14:checkedState w14:val="2612" w14:font="MS Gothic"/>
                  <w14:uncheckedState w14:val="2610" w14:font="MS Gothic"/>
                </w14:checkbox>
              </w:sdtPr>
              <w:sdtEndPr/>
              <w:sdtContent>
                <w:r w:rsidR="00673771">
                  <w:rPr>
                    <w:rFonts w:ascii="MS Gothic" w:eastAsia="MS Gothic" w:hAnsi="MS Gothic" w:cs="Times New Roman" w:hint="eastAsia"/>
                    <w:bCs/>
                    <w:iCs/>
                    <w:lang w:eastAsia="en-US"/>
                  </w:rPr>
                  <w:t>☐</w:t>
                </w:r>
              </w:sdtContent>
            </w:sdt>
            <w:r w:rsidR="00DE4767">
              <w:t xml:space="preserve"> </w:t>
            </w:r>
            <w:r w:rsidR="00DE4767" w:rsidRPr="00DE4767">
              <w:rPr>
                <w:rFonts w:ascii="Times New Roman" w:eastAsia="Times New Roman" w:hAnsi="Times New Roman" w:cs="Times New Roman"/>
                <w:bCs/>
                <w:iCs/>
                <w:lang w:eastAsia="en-US"/>
              </w:rPr>
              <w:t>Artificial Intelligence (e.g. ML, Analytics, GenAI)</w:t>
            </w:r>
          </w:p>
          <w:p w14:paraId="73BB993B" w14:textId="2831B452" w:rsidR="00673771" w:rsidRDefault="00170B32" w:rsidP="00673771">
            <w:pPr>
              <w:spacing w:after="0" w:line="240" w:lineRule="auto"/>
              <w:ind w:left="720"/>
              <w:jc w:val="both"/>
              <w:rPr>
                <w:rFonts w:ascii="Times New Roman" w:eastAsia="Times New Roman" w:hAnsi="Times New Roman" w:cs="Times New Roman"/>
                <w:bCs/>
                <w:iCs/>
                <w:lang w:eastAsia="en-US"/>
              </w:rPr>
            </w:pPr>
            <w:sdt>
              <w:sdtPr>
                <w:rPr>
                  <w:rFonts w:ascii="Times New Roman" w:eastAsia="Times New Roman" w:hAnsi="Times New Roman" w:cs="Times New Roman"/>
                  <w:bCs/>
                  <w:iCs/>
                  <w:lang w:eastAsia="en-US"/>
                </w:rPr>
                <w:id w:val="-1048913833"/>
                <w14:checkbox>
                  <w14:checked w14:val="0"/>
                  <w14:checkedState w14:val="2612" w14:font="MS Gothic"/>
                  <w14:uncheckedState w14:val="2610" w14:font="MS Gothic"/>
                </w14:checkbox>
              </w:sdtPr>
              <w:sdtEndPr/>
              <w:sdtContent>
                <w:r w:rsidR="00673771">
                  <w:rPr>
                    <w:rFonts w:ascii="MS Gothic" w:eastAsia="MS Gothic" w:hAnsi="MS Gothic" w:cs="Times New Roman" w:hint="eastAsia"/>
                    <w:bCs/>
                    <w:iCs/>
                    <w:lang w:eastAsia="en-US"/>
                  </w:rPr>
                  <w:t>☐</w:t>
                </w:r>
              </w:sdtContent>
            </w:sdt>
            <w:r w:rsidR="00DE4767">
              <w:t xml:space="preserve"> </w:t>
            </w:r>
            <w:r w:rsidR="00DE4767" w:rsidRPr="00DE4767">
              <w:rPr>
                <w:rFonts w:ascii="Times New Roman" w:eastAsia="Times New Roman" w:hAnsi="Times New Roman" w:cs="Times New Roman"/>
                <w:bCs/>
                <w:iCs/>
                <w:lang w:eastAsia="en-US"/>
              </w:rPr>
              <w:t>Augmented &amp; Virtual Reality for operations, training</w:t>
            </w:r>
          </w:p>
          <w:p w14:paraId="6CC948BA" w14:textId="554298AB" w:rsidR="00673771" w:rsidRDefault="00170B32" w:rsidP="00673771">
            <w:pPr>
              <w:spacing w:after="0" w:line="240" w:lineRule="auto"/>
              <w:ind w:left="720"/>
              <w:jc w:val="both"/>
              <w:rPr>
                <w:rFonts w:ascii="Times New Roman" w:eastAsia="Times New Roman" w:hAnsi="Times New Roman" w:cs="Times New Roman"/>
                <w:bCs/>
                <w:iCs/>
                <w:lang w:eastAsia="en-US"/>
              </w:rPr>
            </w:pPr>
            <w:sdt>
              <w:sdtPr>
                <w:rPr>
                  <w:rFonts w:ascii="Times New Roman" w:eastAsia="Times New Roman" w:hAnsi="Times New Roman" w:cs="Times New Roman"/>
                  <w:bCs/>
                  <w:iCs/>
                  <w:lang w:eastAsia="en-US"/>
                </w:rPr>
                <w:id w:val="-1871755818"/>
                <w14:checkbox>
                  <w14:checked w14:val="0"/>
                  <w14:checkedState w14:val="2612" w14:font="MS Gothic"/>
                  <w14:uncheckedState w14:val="2610" w14:font="MS Gothic"/>
                </w14:checkbox>
              </w:sdtPr>
              <w:sdtEndPr/>
              <w:sdtContent>
                <w:r w:rsidR="00673771">
                  <w:rPr>
                    <w:rFonts w:ascii="MS Gothic" w:eastAsia="MS Gothic" w:hAnsi="MS Gothic" w:cs="Times New Roman" w:hint="eastAsia"/>
                    <w:bCs/>
                    <w:iCs/>
                    <w:lang w:eastAsia="en-US"/>
                  </w:rPr>
                  <w:t>☐</w:t>
                </w:r>
              </w:sdtContent>
            </w:sdt>
            <w:r w:rsidR="00DE4767">
              <w:t xml:space="preserve"> </w:t>
            </w:r>
            <w:r w:rsidR="00DE4767" w:rsidRPr="00DE4767">
              <w:rPr>
                <w:rFonts w:ascii="Times New Roman" w:eastAsia="Times New Roman" w:hAnsi="Times New Roman" w:cs="Times New Roman"/>
                <w:bCs/>
                <w:iCs/>
                <w:lang w:eastAsia="en-US"/>
              </w:rPr>
              <w:t>Cloud Computing</w:t>
            </w:r>
          </w:p>
          <w:p w14:paraId="3B972D58" w14:textId="23753C98" w:rsidR="00673771" w:rsidRDefault="00170B32" w:rsidP="00673771">
            <w:pPr>
              <w:spacing w:after="0" w:line="240" w:lineRule="auto"/>
              <w:ind w:left="720"/>
              <w:jc w:val="both"/>
              <w:rPr>
                <w:rFonts w:ascii="Times New Roman" w:eastAsia="Times New Roman" w:hAnsi="Times New Roman" w:cs="Times New Roman"/>
                <w:bCs/>
                <w:iCs/>
                <w:lang w:eastAsia="en-US"/>
              </w:rPr>
            </w:pPr>
            <w:sdt>
              <w:sdtPr>
                <w:rPr>
                  <w:rFonts w:ascii="Times New Roman" w:eastAsia="Times New Roman" w:hAnsi="Times New Roman" w:cs="Times New Roman"/>
                  <w:bCs/>
                  <w:iCs/>
                  <w:lang w:eastAsia="en-US"/>
                </w:rPr>
                <w:id w:val="1333719946"/>
                <w14:checkbox>
                  <w14:checked w14:val="0"/>
                  <w14:checkedState w14:val="2612" w14:font="MS Gothic"/>
                  <w14:uncheckedState w14:val="2610" w14:font="MS Gothic"/>
                </w14:checkbox>
              </w:sdtPr>
              <w:sdtEndPr/>
              <w:sdtContent>
                <w:r w:rsidR="00673771">
                  <w:rPr>
                    <w:rFonts w:ascii="MS Gothic" w:eastAsia="MS Gothic" w:hAnsi="MS Gothic" w:cs="Times New Roman" w:hint="eastAsia"/>
                    <w:bCs/>
                    <w:iCs/>
                    <w:lang w:eastAsia="en-US"/>
                  </w:rPr>
                  <w:t>☐</w:t>
                </w:r>
              </w:sdtContent>
            </w:sdt>
            <w:r w:rsidR="00DE4767">
              <w:t xml:space="preserve"> </w:t>
            </w:r>
            <w:r w:rsidR="00DE4767" w:rsidRPr="00DE4767">
              <w:rPr>
                <w:rFonts w:ascii="Times New Roman" w:eastAsia="Times New Roman" w:hAnsi="Times New Roman" w:cs="Times New Roman"/>
                <w:bCs/>
                <w:iCs/>
                <w:lang w:eastAsia="en-US"/>
              </w:rPr>
              <w:t>Communication Systems (e.g. 5G, Satellite Comm, VDES)</w:t>
            </w:r>
          </w:p>
          <w:p w14:paraId="1E8C1521" w14:textId="554F0580" w:rsidR="00673771" w:rsidRDefault="00170B32" w:rsidP="00673771">
            <w:pPr>
              <w:spacing w:after="0" w:line="240" w:lineRule="auto"/>
              <w:ind w:left="720"/>
              <w:jc w:val="both"/>
              <w:rPr>
                <w:rFonts w:ascii="Times New Roman" w:eastAsia="Times New Roman" w:hAnsi="Times New Roman" w:cs="Times New Roman"/>
                <w:bCs/>
                <w:iCs/>
                <w:lang w:eastAsia="en-US"/>
              </w:rPr>
            </w:pPr>
            <w:sdt>
              <w:sdtPr>
                <w:rPr>
                  <w:rFonts w:ascii="Times New Roman" w:eastAsia="Times New Roman" w:hAnsi="Times New Roman" w:cs="Times New Roman"/>
                  <w:bCs/>
                  <w:iCs/>
                  <w:lang w:eastAsia="en-US"/>
                </w:rPr>
                <w:id w:val="-1039124383"/>
                <w14:checkbox>
                  <w14:checked w14:val="0"/>
                  <w14:checkedState w14:val="2612" w14:font="MS Gothic"/>
                  <w14:uncheckedState w14:val="2610" w14:font="MS Gothic"/>
                </w14:checkbox>
              </w:sdtPr>
              <w:sdtEndPr/>
              <w:sdtContent>
                <w:r w:rsidR="00673771">
                  <w:rPr>
                    <w:rFonts w:ascii="MS Gothic" w:eastAsia="MS Gothic" w:hAnsi="MS Gothic" w:cs="Times New Roman" w:hint="eastAsia"/>
                    <w:bCs/>
                    <w:iCs/>
                    <w:lang w:eastAsia="en-US"/>
                  </w:rPr>
                  <w:t>☐</w:t>
                </w:r>
              </w:sdtContent>
            </w:sdt>
            <w:r w:rsidR="00DE4767">
              <w:t xml:space="preserve"> </w:t>
            </w:r>
            <w:r w:rsidR="00DE4767" w:rsidRPr="00DE4767">
              <w:rPr>
                <w:rFonts w:ascii="Times New Roman" w:eastAsia="Times New Roman" w:hAnsi="Times New Roman" w:cs="Times New Roman"/>
                <w:bCs/>
                <w:iCs/>
                <w:lang w:eastAsia="en-US"/>
              </w:rPr>
              <w:t>Cybersecurity</w:t>
            </w:r>
          </w:p>
          <w:p w14:paraId="340A808C" w14:textId="40A1EEF7" w:rsidR="00673771" w:rsidRDefault="00170B32" w:rsidP="00673771">
            <w:pPr>
              <w:spacing w:after="0" w:line="240" w:lineRule="auto"/>
              <w:ind w:left="720"/>
              <w:jc w:val="both"/>
              <w:rPr>
                <w:rFonts w:ascii="Times New Roman" w:eastAsia="Times New Roman" w:hAnsi="Times New Roman" w:cs="Times New Roman"/>
                <w:bCs/>
                <w:iCs/>
                <w:lang w:eastAsia="en-US"/>
              </w:rPr>
            </w:pPr>
            <w:sdt>
              <w:sdtPr>
                <w:rPr>
                  <w:rFonts w:ascii="Times New Roman" w:eastAsia="Times New Roman" w:hAnsi="Times New Roman" w:cs="Times New Roman"/>
                  <w:bCs/>
                  <w:iCs/>
                  <w:lang w:eastAsia="en-US"/>
                </w:rPr>
                <w:id w:val="278378833"/>
                <w14:checkbox>
                  <w14:checked w14:val="0"/>
                  <w14:checkedState w14:val="2612" w14:font="MS Gothic"/>
                  <w14:uncheckedState w14:val="2610" w14:font="MS Gothic"/>
                </w14:checkbox>
              </w:sdtPr>
              <w:sdtEndPr/>
              <w:sdtContent>
                <w:r w:rsidR="00673771">
                  <w:rPr>
                    <w:rFonts w:ascii="MS Gothic" w:eastAsia="MS Gothic" w:hAnsi="MS Gothic" w:cs="Times New Roman" w:hint="eastAsia"/>
                    <w:bCs/>
                    <w:iCs/>
                    <w:lang w:eastAsia="en-US"/>
                  </w:rPr>
                  <w:t>☐</w:t>
                </w:r>
              </w:sdtContent>
            </w:sdt>
            <w:r w:rsidR="00DE4767">
              <w:t xml:space="preserve"> </w:t>
            </w:r>
            <w:r w:rsidR="00DE4767" w:rsidRPr="00DE4767">
              <w:rPr>
                <w:rFonts w:ascii="Times New Roman" w:eastAsia="Times New Roman" w:hAnsi="Times New Roman" w:cs="Times New Roman"/>
                <w:bCs/>
                <w:iCs/>
                <w:lang w:eastAsia="en-US"/>
              </w:rPr>
              <w:t xml:space="preserve">Emissions </w:t>
            </w:r>
            <w:proofErr w:type="gramStart"/>
            <w:r w:rsidR="00DE4767" w:rsidRPr="00DE4767">
              <w:rPr>
                <w:rFonts w:ascii="Times New Roman" w:eastAsia="Times New Roman" w:hAnsi="Times New Roman" w:cs="Times New Roman"/>
                <w:bCs/>
                <w:iCs/>
                <w:lang w:eastAsia="en-US"/>
              </w:rPr>
              <w:t>Management  (</w:t>
            </w:r>
            <w:proofErr w:type="gramEnd"/>
            <w:r w:rsidR="00DE4767" w:rsidRPr="00DE4767">
              <w:rPr>
                <w:rFonts w:ascii="Times New Roman" w:eastAsia="Times New Roman" w:hAnsi="Times New Roman" w:cs="Times New Roman"/>
                <w:bCs/>
                <w:iCs/>
                <w:lang w:eastAsia="en-US"/>
              </w:rPr>
              <w:t>e.g. emission monitoring, emission abatement)</w:t>
            </w:r>
          </w:p>
          <w:p w14:paraId="29CA3A46" w14:textId="68AD03FB" w:rsidR="00673771" w:rsidRDefault="00170B32" w:rsidP="00673771">
            <w:pPr>
              <w:spacing w:after="0" w:line="240" w:lineRule="auto"/>
              <w:ind w:left="720"/>
              <w:jc w:val="both"/>
              <w:rPr>
                <w:rFonts w:ascii="Times New Roman" w:eastAsia="Times New Roman" w:hAnsi="Times New Roman" w:cs="Times New Roman"/>
                <w:bCs/>
                <w:iCs/>
                <w:lang w:eastAsia="en-US"/>
              </w:rPr>
            </w:pPr>
            <w:sdt>
              <w:sdtPr>
                <w:rPr>
                  <w:rFonts w:ascii="Times New Roman" w:eastAsia="Times New Roman" w:hAnsi="Times New Roman" w:cs="Times New Roman"/>
                  <w:bCs/>
                  <w:iCs/>
                  <w:lang w:eastAsia="en-US"/>
                </w:rPr>
                <w:id w:val="423234747"/>
                <w14:checkbox>
                  <w14:checked w14:val="0"/>
                  <w14:checkedState w14:val="2612" w14:font="MS Gothic"/>
                  <w14:uncheckedState w14:val="2610" w14:font="MS Gothic"/>
                </w14:checkbox>
              </w:sdtPr>
              <w:sdtEndPr/>
              <w:sdtContent>
                <w:r w:rsidR="00673771">
                  <w:rPr>
                    <w:rFonts w:ascii="MS Gothic" w:eastAsia="MS Gothic" w:hAnsi="MS Gothic" w:cs="Times New Roman" w:hint="eastAsia"/>
                    <w:bCs/>
                    <w:iCs/>
                    <w:lang w:eastAsia="en-US"/>
                  </w:rPr>
                  <w:t>☐</w:t>
                </w:r>
              </w:sdtContent>
            </w:sdt>
            <w:r w:rsidR="00DE4767">
              <w:t xml:space="preserve"> </w:t>
            </w:r>
            <w:r w:rsidR="00DE4767" w:rsidRPr="00DE4767">
              <w:rPr>
                <w:rFonts w:ascii="Times New Roman" w:eastAsia="Times New Roman" w:hAnsi="Times New Roman" w:cs="Times New Roman"/>
                <w:bCs/>
                <w:iCs/>
                <w:lang w:eastAsia="en-US"/>
              </w:rPr>
              <w:t>Energy System (e.g. electrification, alternative energy)</w:t>
            </w:r>
          </w:p>
          <w:p w14:paraId="094146FE" w14:textId="379A2252" w:rsidR="00DE4767" w:rsidRDefault="00170B32" w:rsidP="00673771">
            <w:pPr>
              <w:spacing w:after="0" w:line="240" w:lineRule="auto"/>
              <w:ind w:left="720"/>
              <w:jc w:val="both"/>
              <w:rPr>
                <w:rFonts w:ascii="Times New Roman" w:eastAsia="Times New Roman" w:hAnsi="Times New Roman" w:cs="Times New Roman"/>
                <w:bCs/>
                <w:iCs/>
                <w:lang w:eastAsia="en-US"/>
              </w:rPr>
            </w:pPr>
            <w:sdt>
              <w:sdtPr>
                <w:rPr>
                  <w:rFonts w:ascii="Times New Roman" w:eastAsia="Times New Roman" w:hAnsi="Times New Roman" w:cs="Times New Roman"/>
                  <w:bCs/>
                  <w:iCs/>
                  <w:lang w:eastAsia="en-US"/>
                </w:rPr>
                <w:id w:val="2057968493"/>
                <w14:checkbox>
                  <w14:checked w14:val="0"/>
                  <w14:checkedState w14:val="2612" w14:font="MS Gothic"/>
                  <w14:uncheckedState w14:val="2610" w14:font="MS Gothic"/>
                </w14:checkbox>
              </w:sdtPr>
              <w:sdtEndPr/>
              <w:sdtContent>
                <w:r w:rsidR="00673771">
                  <w:rPr>
                    <w:rFonts w:ascii="MS Gothic" w:eastAsia="MS Gothic" w:hAnsi="MS Gothic" w:cs="Times New Roman" w:hint="eastAsia"/>
                    <w:bCs/>
                    <w:iCs/>
                    <w:lang w:eastAsia="en-US"/>
                  </w:rPr>
                  <w:t>☐</w:t>
                </w:r>
              </w:sdtContent>
            </w:sdt>
            <w:r w:rsidR="00DE4767">
              <w:t xml:space="preserve"> </w:t>
            </w:r>
            <w:r w:rsidR="00DE4767" w:rsidRPr="00DE4767">
              <w:rPr>
                <w:rFonts w:ascii="Times New Roman" w:eastAsia="Times New Roman" w:hAnsi="Times New Roman" w:cs="Times New Roman"/>
                <w:bCs/>
                <w:iCs/>
                <w:lang w:eastAsia="en-US"/>
              </w:rPr>
              <w:t>Engineering and Design</w:t>
            </w:r>
          </w:p>
          <w:p w14:paraId="07BB891F" w14:textId="63D47D80" w:rsidR="00DE4767" w:rsidRDefault="00170B32" w:rsidP="00673771">
            <w:pPr>
              <w:spacing w:after="0" w:line="240" w:lineRule="auto"/>
              <w:ind w:left="720"/>
              <w:jc w:val="both"/>
              <w:rPr>
                <w:rFonts w:ascii="Times New Roman" w:eastAsia="Times New Roman" w:hAnsi="Times New Roman" w:cs="Times New Roman"/>
                <w:bCs/>
                <w:iCs/>
                <w:lang w:eastAsia="en-US"/>
              </w:rPr>
            </w:pPr>
            <w:sdt>
              <w:sdtPr>
                <w:rPr>
                  <w:rFonts w:ascii="Times New Roman" w:eastAsia="Times New Roman" w:hAnsi="Times New Roman" w:cs="Times New Roman"/>
                  <w:bCs/>
                  <w:iCs/>
                  <w:lang w:eastAsia="en-US"/>
                </w:rPr>
                <w:id w:val="1373952721"/>
                <w14:checkbox>
                  <w14:checked w14:val="0"/>
                  <w14:checkedState w14:val="2612" w14:font="MS Gothic"/>
                  <w14:uncheckedState w14:val="2610" w14:font="MS Gothic"/>
                </w14:checkbox>
              </w:sdtPr>
              <w:sdtEndPr/>
              <w:sdtContent>
                <w:r w:rsidR="00DE4767">
                  <w:rPr>
                    <w:rFonts w:ascii="MS Gothic" w:eastAsia="MS Gothic" w:hAnsi="MS Gothic" w:cs="Times New Roman" w:hint="eastAsia"/>
                    <w:bCs/>
                    <w:iCs/>
                    <w:lang w:eastAsia="en-US"/>
                  </w:rPr>
                  <w:t>☐</w:t>
                </w:r>
              </w:sdtContent>
            </w:sdt>
            <w:r w:rsidR="00DE4767">
              <w:t xml:space="preserve"> </w:t>
            </w:r>
            <w:r w:rsidR="00DE4767" w:rsidRPr="00DE4767">
              <w:rPr>
                <w:rFonts w:ascii="Times New Roman" w:eastAsia="Times New Roman" w:hAnsi="Times New Roman" w:cs="Times New Roman"/>
                <w:bCs/>
                <w:iCs/>
                <w:lang w:eastAsia="en-US"/>
              </w:rPr>
              <w:t>Internet of Things (IoT) and Sensors</w:t>
            </w:r>
          </w:p>
          <w:p w14:paraId="0796417D" w14:textId="2691DEC1" w:rsidR="00DE4767" w:rsidRDefault="00170B32" w:rsidP="00673771">
            <w:pPr>
              <w:spacing w:after="0" w:line="240" w:lineRule="auto"/>
              <w:ind w:left="720"/>
              <w:jc w:val="both"/>
              <w:rPr>
                <w:rFonts w:ascii="Times New Roman" w:eastAsia="Times New Roman" w:hAnsi="Times New Roman" w:cs="Times New Roman"/>
                <w:bCs/>
                <w:iCs/>
                <w:lang w:eastAsia="en-US"/>
              </w:rPr>
            </w:pPr>
            <w:sdt>
              <w:sdtPr>
                <w:rPr>
                  <w:rFonts w:ascii="Times New Roman" w:eastAsia="Times New Roman" w:hAnsi="Times New Roman" w:cs="Times New Roman"/>
                  <w:bCs/>
                  <w:iCs/>
                  <w:lang w:eastAsia="en-US"/>
                </w:rPr>
                <w:id w:val="737128708"/>
                <w14:checkbox>
                  <w14:checked w14:val="0"/>
                  <w14:checkedState w14:val="2612" w14:font="MS Gothic"/>
                  <w14:uncheckedState w14:val="2610" w14:font="MS Gothic"/>
                </w14:checkbox>
              </w:sdtPr>
              <w:sdtEndPr/>
              <w:sdtContent>
                <w:r w:rsidR="00DE4767">
                  <w:rPr>
                    <w:rFonts w:ascii="MS Gothic" w:eastAsia="MS Gothic" w:hAnsi="MS Gothic" w:cs="Times New Roman" w:hint="eastAsia"/>
                    <w:bCs/>
                    <w:iCs/>
                    <w:lang w:eastAsia="en-US"/>
                  </w:rPr>
                  <w:t>☐</w:t>
                </w:r>
              </w:sdtContent>
            </w:sdt>
            <w:r w:rsidR="00DE4767">
              <w:t xml:space="preserve"> </w:t>
            </w:r>
            <w:r w:rsidR="00DE4767" w:rsidRPr="00DE4767">
              <w:rPr>
                <w:rFonts w:ascii="Times New Roman" w:eastAsia="Times New Roman" w:hAnsi="Times New Roman" w:cs="Times New Roman"/>
                <w:bCs/>
                <w:iCs/>
                <w:lang w:eastAsia="en-US"/>
              </w:rPr>
              <w:t>Modelling &amp; Simulation</w:t>
            </w:r>
          </w:p>
          <w:p w14:paraId="4921574E" w14:textId="6E982D40" w:rsidR="00DE4767" w:rsidRDefault="00170B32" w:rsidP="00673771">
            <w:pPr>
              <w:spacing w:after="0" w:line="240" w:lineRule="auto"/>
              <w:ind w:left="720"/>
              <w:jc w:val="both"/>
              <w:rPr>
                <w:rFonts w:ascii="Times New Roman" w:eastAsia="Times New Roman" w:hAnsi="Times New Roman" w:cs="Times New Roman"/>
                <w:bCs/>
                <w:iCs/>
                <w:lang w:eastAsia="en-US"/>
              </w:rPr>
            </w:pPr>
            <w:sdt>
              <w:sdtPr>
                <w:rPr>
                  <w:rFonts w:ascii="Times New Roman" w:eastAsia="Times New Roman" w:hAnsi="Times New Roman" w:cs="Times New Roman"/>
                  <w:bCs/>
                  <w:iCs/>
                  <w:lang w:eastAsia="en-US"/>
                </w:rPr>
                <w:id w:val="-1524634581"/>
                <w14:checkbox>
                  <w14:checked w14:val="0"/>
                  <w14:checkedState w14:val="2612" w14:font="MS Gothic"/>
                  <w14:uncheckedState w14:val="2610" w14:font="MS Gothic"/>
                </w14:checkbox>
              </w:sdtPr>
              <w:sdtEndPr/>
              <w:sdtContent>
                <w:r w:rsidR="00DE4767">
                  <w:rPr>
                    <w:rFonts w:ascii="MS Gothic" w:eastAsia="MS Gothic" w:hAnsi="MS Gothic" w:cs="Times New Roman" w:hint="eastAsia"/>
                    <w:bCs/>
                    <w:iCs/>
                    <w:lang w:eastAsia="en-US"/>
                  </w:rPr>
                  <w:t>☐</w:t>
                </w:r>
              </w:sdtContent>
            </w:sdt>
            <w:r w:rsidR="00DE4767">
              <w:t xml:space="preserve"> </w:t>
            </w:r>
            <w:r w:rsidR="00DE4767" w:rsidRPr="00DE4767">
              <w:rPr>
                <w:rFonts w:ascii="Times New Roman" w:eastAsia="Times New Roman" w:hAnsi="Times New Roman" w:cs="Times New Roman"/>
                <w:bCs/>
                <w:iCs/>
                <w:lang w:eastAsia="en-US"/>
              </w:rPr>
              <w:t>Robotics and Automation (e.g. terminal equipment and vehicles, UAV, USV, AUV, ROV)</w:t>
            </w:r>
          </w:p>
          <w:p w14:paraId="4DCE1309" w14:textId="228F34FA" w:rsidR="00DE4767" w:rsidRDefault="00170B32" w:rsidP="00673771">
            <w:pPr>
              <w:spacing w:after="0" w:line="240" w:lineRule="auto"/>
              <w:ind w:left="720"/>
              <w:jc w:val="both"/>
              <w:rPr>
                <w:rFonts w:ascii="Times New Roman" w:eastAsia="Times New Roman" w:hAnsi="Times New Roman" w:cs="Times New Roman"/>
                <w:bCs/>
                <w:iCs/>
                <w:lang w:eastAsia="en-US"/>
              </w:rPr>
            </w:pPr>
            <w:sdt>
              <w:sdtPr>
                <w:rPr>
                  <w:rFonts w:ascii="Times New Roman" w:eastAsia="Times New Roman" w:hAnsi="Times New Roman" w:cs="Times New Roman"/>
                  <w:bCs/>
                  <w:iCs/>
                  <w:lang w:eastAsia="en-US"/>
                </w:rPr>
                <w:id w:val="1405338394"/>
                <w14:checkbox>
                  <w14:checked w14:val="0"/>
                  <w14:checkedState w14:val="2612" w14:font="MS Gothic"/>
                  <w14:uncheckedState w14:val="2610" w14:font="MS Gothic"/>
                </w14:checkbox>
              </w:sdtPr>
              <w:sdtEndPr/>
              <w:sdtContent>
                <w:r w:rsidR="00DE4767">
                  <w:rPr>
                    <w:rFonts w:ascii="MS Gothic" w:eastAsia="MS Gothic" w:hAnsi="MS Gothic" w:cs="Times New Roman" w:hint="eastAsia"/>
                    <w:bCs/>
                    <w:iCs/>
                    <w:lang w:eastAsia="en-US"/>
                  </w:rPr>
                  <w:t>☐</w:t>
                </w:r>
              </w:sdtContent>
            </w:sdt>
            <w:r w:rsidR="00DE4767">
              <w:t xml:space="preserve"> </w:t>
            </w:r>
            <w:r w:rsidR="00DE4767" w:rsidRPr="00DE4767">
              <w:rPr>
                <w:rFonts w:ascii="Times New Roman" w:eastAsia="Times New Roman" w:hAnsi="Times New Roman" w:cs="Times New Roman"/>
                <w:bCs/>
                <w:iCs/>
                <w:lang w:eastAsia="en-US"/>
              </w:rPr>
              <w:t>Specialised Maritime Operations Systems (Fleet Management, Voyage Planning, Crew Management)</w:t>
            </w:r>
          </w:p>
          <w:p w14:paraId="0621E08E" w14:textId="31495727" w:rsidR="00DE4767" w:rsidRDefault="00170B32" w:rsidP="00DE4767">
            <w:pPr>
              <w:spacing w:after="0" w:line="240" w:lineRule="auto"/>
              <w:ind w:left="720"/>
              <w:jc w:val="both"/>
              <w:rPr>
                <w:rFonts w:ascii="Times New Roman" w:eastAsia="Times New Roman" w:hAnsi="Times New Roman" w:cs="Times New Roman"/>
                <w:bCs/>
                <w:iCs/>
                <w:lang w:eastAsia="en-US"/>
              </w:rPr>
            </w:pPr>
            <w:sdt>
              <w:sdtPr>
                <w:rPr>
                  <w:rFonts w:ascii="Times New Roman" w:eastAsia="Times New Roman" w:hAnsi="Times New Roman" w:cs="Times New Roman"/>
                  <w:bCs/>
                  <w:iCs/>
                  <w:lang w:eastAsia="en-US"/>
                </w:rPr>
                <w:id w:val="998467952"/>
                <w14:checkbox>
                  <w14:checked w14:val="0"/>
                  <w14:checkedState w14:val="2612" w14:font="MS Gothic"/>
                  <w14:uncheckedState w14:val="2610" w14:font="MS Gothic"/>
                </w14:checkbox>
              </w:sdtPr>
              <w:sdtEndPr/>
              <w:sdtContent>
                <w:r w:rsidR="00DE4767">
                  <w:rPr>
                    <w:rFonts w:ascii="MS Gothic" w:eastAsia="MS Gothic" w:hAnsi="MS Gothic" w:cs="Times New Roman" w:hint="eastAsia"/>
                    <w:bCs/>
                    <w:iCs/>
                    <w:lang w:eastAsia="en-US"/>
                  </w:rPr>
                  <w:t>☐</w:t>
                </w:r>
              </w:sdtContent>
            </w:sdt>
            <w:r w:rsidR="00DE4767">
              <w:rPr>
                <w:rFonts w:ascii="Times New Roman" w:eastAsia="Times New Roman" w:hAnsi="Times New Roman" w:cs="Times New Roman"/>
                <w:bCs/>
                <w:iCs/>
                <w:lang w:eastAsia="en-US"/>
              </w:rPr>
              <w:t>Others</w:t>
            </w:r>
          </w:p>
          <w:p w14:paraId="2E9FEAB6" w14:textId="14CFE21B" w:rsidR="00DE4767" w:rsidRPr="00DE4767" w:rsidRDefault="00DE4767" w:rsidP="00FD4552">
            <w:pPr>
              <w:spacing w:after="0" w:line="240" w:lineRule="auto"/>
              <w:ind w:left="720"/>
              <w:jc w:val="both"/>
              <w:rPr>
                <w:rFonts w:ascii="Times New Roman" w:eastAsia="Times New Roman" w:hAnsi="Times New Roman" w:cs="Times New Roman"/>
                <w:bCs/>
                <w:iCs/>
                <w:lang w:eastAsia="en-US"/>
              </w:rPr>
            </w:pPr>
            <w:r w:rsidRPr="00CA70BE">
              <w:rPr>
                <w:rFonts w:ascii="Arial" w:hAnsi="Arial" w:cs="Arial"/>
              </w:rPr>
              <w:fldChar w:fldCharType="begin">
                <w:ffData>
                  <w:name w:val="Text1"/>
                  <w:enabled/>
                  <w:calcOnExit w:val="0"/>
                  <w:textInput/>
                </w:ffData>
              </w:fldChar>
            </w:r>
            <w:r w:rsidRPr="00CA70BE">
              <w:rPr>
                <w:rFonts w:ascii="Arial" w:hAnsi="Arial" w:cs="Arial"/>
              </w:rPr>
              <w:instrText xml:space="preserve"> FORMTEXT </w:instrText>
            </w:r>
            <w:r w:rsidRPr="00CA70BE">
              <w:rPr>
                <w:rFonts w:ascii="Arial" w:hAnsi="Arial" w:cs="Arial"/>
              </w:rPr>
            </w:r>
            <w:r w:rsidRPr="00CA70BE">
              <w:rPr>
                <w:rFonts w:ascii="Arial" w:hAnsi="Arial" w:cs="Arial"/>
              </w:rPr>
              <w:fldChar w:fldCharType="separate"/>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rPr>
              <w:fldChar w:fldCharType="end"/>
            </w:r>
          </w:p>
          <w:p w14:paraId="21AA872F" w14:textId="47FC1452" w:rsidR="00673771" w:rsidRDefault="00673771" w:rsidP="00FD4552">
            <w:pPr>
              <w:spacing w:after="0" w:line="240" w:lineRule="auto"/>
              <w:ind w:left="720"/>
              <w:jc w:val="both"/>
              <w:rPr>
                <w:rFonts w:ascii="Times New Roman" w:eastAsia="Times New Roman" w:hAnsi="Times New Roman" w:cs="Times New Roman"/>
                <w:lang w:eastAsia="en-US"/>
              </w:rPr>
            </w:pPr>
          </w:p>
          <w:p w14:paraId="56A4DD12" w14:textId="77777777" w:rsidR="00673771" w:rsidRPr="003216E3" w:rsidRDefault="00673771" w:rsidP="00FD4552">
            <w:pPr>
              <w:spacing w:after="0" w:line="240" w:lineRule="auto"/>
              <w:jc w:val="both"/>
              <w:rPr>
                <w:rFonts w:ascii="Times New Roman" w:eastAsia="Times New Roman" w:hAnsi="Times New Roman" w:cs="Times New Roman"/>
                <w:lang w:eastAsia="en-US"/>
              </w:rPr>
            </w:pPr>
          </w:p>
          <w:p w14:paraId="5737A734" w14:textId="77777777" w:rsidR="00CB188E" w:rsidRPr="003216E3" w:rsidRDefault="00CB188E" w:rsidP="00635CE2">
            <w:pPr>
              <w:numPr>
                <w:ilvl w:val="0"/>
                <w:numId w:val="3"/>
              </w:numPr>
              <w:spacing w:after="0" w:line="240" w:lineRule="auto"/>
              <w:jc w:val="both"/>
              <w:rPr>
                <w:rFonts w:ascii="Times New Roman" w:eastAsia="Times New Roman" w:hAnsi="Times New Roman" w:cs="Times New Roman"/>
                <w:lang w:eastAsia="en-US"/>
              </w:rPr>
            </w:pPr>
            <w:r w:rsidRPr="003216E3">
              <w:rPr>
                <w:rFonts w:ascii="Times New Roman" w:eastAsia="Times New Roman" w:hAnsi="Times New Roman" w:cs="Times New Roman"/>
                <w:lang w:eastAsia="en-US"/>
              </w:rPr>
              <w:t xml:space="preserve">Project Description </w:t>
            </w:r>
          </w:p>
          <w:p w14:paraId="0D165ABF" w14:textId="77777777" w:rsidR="00CB188E" w:rsidRPr="003216E3" w:rsidRDefault="00CB188E" w:rsidP="00635CE2">
            <w:pPr>
              <w:numPr>
                <w:ilvl w:val="1"/>
                <w:numId w:val="2"/>
              </w:numPr>
              <w:spacing w:after="0" w:line="240" w:lineRule="auto"/>
              <w:jc w:val="both"/>
              <w:rPr>
                <w:rFonts w:ascii="Times New Roman" w:eastAsia="Times New Roman" w:hAnsi="Times New Roman" w:cs="Times New Roman"/>
                <w:lang w:eastAsia="en-US"/>
              </w:rPr>
            </w:pPr>
            <w:r w:rsidRPr="003216E3">
              <w:rPr>
                <w:rFonts w:ascii="Times New Roman" w:eastAsia="Times New Roman" w:hAnsi="Times New Roman" w:cs="Times New Roman"/>
                <w:lang w:eastAsia="en-US"/>
              </w:rPr>
              <w:t>Description and Methodology</w:t>
            </w:r>
          </w:p>
          <w:p w14:paraId="2DA41799" w14:textId="77777777" w:rsidR="00CB188E" w:rsidRPr="003216E3" w:rsidRDefault="00CB188E" w:rsidP="00635CE2">
            <w:pPr>
              <w:spacing w:after="0" w:line="240" w:lineRule="auto"/>
              <w:ind w:left="1440"/>
              <w:jc w:val="both"/>
              <w:rPr>
                <w:rFonts w:ascii="Times New Roman" w:eastAsia="Times New Roman" w:hAnsi="Times New Roman" w:cs="Times New Roman"/>
                <w:lang w:eastAsia="en-US"/>
              </w:rPr>
            </w:pPr>
            <w:r w:rsidRPr="00CA70BE">
              <w:rPr>
                <w:rFonts w:ascii="Arial" w:hAnsi="Arial" w:cs="Arial"/>
              </w:rPr>
              <w:fldChar w:fldCharType="begin">
                <w:ffData>
                  <w:name w:val="Text1"/>
                  <w:enabled/>
                  <w:calcOnExit w:val="0"/>
                  <w:textInput/>
                </w:ffData>
              </w:fldChar>
            </w:r>
            <w:r w:rsidRPr="00CA70BE">
              <w:rPr>
                <w:rFonts w:ascii="Arial" w:hAnsi="Arial" w:cs="Arial"/>
              </w:rPr>
              <w:instrText xml:space="preserve"> FORMTEXT </w:instrText>
            </w:r>
            <w:r w:rsidRPr="00CA70BE">
              <w:rPr>
                <w:rFonts w:ascii="Arial" w:hAnsi="Arial" w:cs="Arial"/>
              </w:rPr>
            </w:r>
            <w:r w:rsidRPr="00CA70BE">
              <w:rPr>
                <w:rFonts w:ascii="Arial" w:hAnsi="Arial" w:cs="Arial"/>
              </w:rPr>
              <w:fldChar w:fldCharType="separate"/>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rPr>
              <w:fldChar w:fldCharType="end"/>
            </w:r>
          </w:p>
          <w:p w14:paraId="0B2A03A1" w14:textId="77777777" w:rsidR="00CB188E" w:rsidRPr="003216E3" w:rsidRDefault="00CB188E" w:rsidP="00635CE2">
            <w:pPr>
              <w:spacing w:after="0" w:line="240" w:lineRule="auto"/>
              <w:ind w:left="1440"/>
              <w:jc w:val="both"/>
              <w:rPr>
                <w:rFonts w:ascii="Times New Roman" w:eastAsia="Times New Roman" w:hAnsi="Times New Roman" w:cs="Times New Roman"/>
                <w:lang w:eastAsia="en-US"/>
              </w:rPr>
            </w:pPr>
          </w:p>
          <w:p w14:paraId="65D9F00F" w14:textId="77777777" w:rsidR="00CB188E" w:rsidRPr="003216E3" w:rsidRDefault="00CB188E" w:rsidP="00635CE2">
            <w:pPr>
              <w:numPr>
                <w:ilvl w:val="1"/>
                <w:numId w:val="2"/>
              </w:numPr>
              <w:spacing w:after="0" w:line="240" w:lineRule="auto"/>
              <w:jc w:val="both"/>
              <w:rPr>
                <w:rFonts w:ascii="Times New Roman" w:eastAsia="Times New Roman" w:hAnsi="Times New Roman" w:cs="Times New Roman"/>
                <w:lang w:eastAsia="en-US"/>
              </w:rPr>
            </w:pPr>
            <w:r w:rsidRPr="003216E3">
              <w:rPr>
                <w:rFonts w:ascii="Times New Roman" w:eastAsia="Times New Roman" w:hAnsi="Times New Roman" w:cs="Times New Roman"/>
                <w:lang w:eastAsia="en-US"/>
              </w:rPr>
              <w:t>Innovation content, technical features and specifications</w:t>
            </w:r>
          </w:p>
          <w:p w14:paraId="74DB4E9B" w14:textId="77777777" w:rsidR="00CB188E" w:rsidRPr="003216E3" w:rsidRDefault="00CB188E" w:rsidP="00635CE2">
            <w:pPr>
              <w:spacing w:after="0" w:line="240" w:lineRule="auto"/>
              <w:ind w:left="1440"/>
              <w:jc w:val="both"/>
              <w:rPr>
                <w:rFonts w:ascii="Times New Roman" w:eastAsia="Times New Roman" w:hAnsi="Times New Roman" w:cs="Times New Roman"/>
                <w:lang w:eastAsia="en-US"/>
              </w:rPr>
            </w:pPr>
            <w:r w:rsidRPr="00CA70BE">
              <w:rPr>
                <w:rFonts w:ascii="Arial" w:hAnsi="Arial" w:cs="Arial"/>
              </w:rPr>
              <w:fldChar w:fldCharType="begin">
                <w:ffData>
                  <w:name w:val="Text1"/>
                  <w:enabled/>
                  <w:calcOnExit w:val="0"/>
                  <w:textInput/>
                </w:ffData>
              </w:fldChar>
            </w:r>
            <w:r w:rsidRPr="00CA70BE">
              <w:rPr>
                <w:rFonts w:ascii="Arial" w:hAnsi="Arial" w:cs="Arial"/>
              </w:rPr>
              <w:instrText xml:space="preserve"> FORMTEXT </w:instrText>
            </w:r>
            <w:r w:rsidRPr="00CA70BE">
              <w:rPr>
                <w:rFonts w:ascii="Arial" w:hAnsi="Arial" w:cs="Arial"/>
              </w:rPr>
            </w:r>
            <w:r w:rsidRPr="00CA70BE">
              <w:rPr>
                <w:rFonts w:ascii="Arial" w:hAnsi="Arial" w:cs="Arial"/>
              </w:rPr>
              <w:fldChar w:fldCharType="separate"/>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rPr>
              <w:fldChar w:fldCharType="end"/>
            </w:r>
          </w:p>
          <w:p w14:paraId="1C638460" w14:textId="77777777" w:rsidR="00CB188E" w:rsidRPr="003216E3" w:rsidRDefault="00CB188E" w:rsidP="00635CE2">
            <w:pPr>
              <w:spacing w:after="0" w:line="240" w:lineRule="auto"/>
              <w:ind w:left="1080"/>
              <w:jc w:val="both"/>
              <w:rPr>
                <w:rFonts w:ascii="Times New Roman" w:eastAsia="Times New Roman" w:hAnsi="Times New Roman" w:cs="Times New Roman"/>
                <w:lang w:eastAsia="en-US"/>
              </w:rPr>
            </w:pPr>
          </w:p>
          <w:p w14:paraId="30DA184A" w14:textId="41593E1D" w:rsidR="00CB188E" w:rsidRPr="003216E3" w:rsidRDefault="00CB188E" w:rsidP="00635CE2">
            <w:pPr>
              <w:numPr>
                <w:ilvl w:val="1"/>
                <w:numId w:val="2"/>
              </w:numPr>
              <w:spacing w:after="0" w:line="240" w:lineRule="auto"/>
              <w:jc w:val="both"/>
              <w:rPr>
                <w:rFonts w:ascii="Times New Roman" w:eastAsia="Times New Roman" w:hAnsi="Times New Roman" w:cs="Times New Roman"/>
                <w:lang w:eastAsia="en-US"/>
              </w:rPr>
            </w:pPr>
            <w:r w:rsidRPr="003216E3">
              <w:rPr>
                <w:rFonts w:ascii="Times New Roman" w:eastAsia="Times New Roman" w:hAnsi="Times New Roman" w:cs="Times New Roman"/>
                <w:lang w:eastAsia="en-US"/>
              </w:rPr>
              <w:t>What are the commercially available technologies/products</w:t>
            </w:r>
            <w:r w:rsidR="00EF4360">
              <w:rPr>
                <w:rFonts w:ascii="Times New Roman" w:eastAsia="Times New Roman" w:hAnsi="Times New Roman" w:cs="Times New Roman"/>
                <w:lang w:eastAsia="en-US"/>
              </w:rPr>
              <w:t xml:space="preserve"> or similar technologies in patent literature</w:t>
            </w:r>
            <w:r w:rsidRPr="003216E3">
              <w:rPr>
                <w:rFonts w:ascii="Times New Roman" w:eastAsia="Times New Roman" w:hAnsi="Times New Roman" w:cs="Times New Roman"/>
                <w:lang w:eastAsia="en-US"/>
              </w:rPr>
              <w:t>?</w:t>
            </w:r>
          </w:p>
          <w:p w14:paraId="39E29850" w14:textId="77777777" w:rsidR="00CB188E" w:rsidRPr="003216E3" w:rsidRDefault="00CB188E" w:rsidP="00635CE2">
            <w:pPr>
              <w:spacing w:after="0" w:line="240" w:lineRule="auto"/>
              <w:ind w:left="1440"/>
              <w:jc w:val="both"/>
              <w:rPr>
                <w:rFonts w:ascii="Times New Roman" w:eastAsia="Times New Roman" w:hAnsi="Times New Roman" w:cs="Times New Roman"/>
                <w:lang w:eastAsia="en-US"/>
              </w:rPr>
            </w:pPr>
            <w:r w:rsidRPr="00CA70BE">
              <w:rPr>
                <w:rFonts w:ascii="Arial" w:hAnsi="Arial" w:cs="Arial"/>
              </w:rPr>
              <w:fldChar w:fldCharType="begin">
                <w:ffData>
                  <w:name w:val="Text1"/>
                  <w:enabled/>
                  <w:calcOnExit w:val="0"/>
                  <w:textInput/>
                </w:ffData>
              </w:fldChar>
            </w:r>
            <w:r w:rsidRPr="00CA70BE">
              <w:rPr>
                <w:rFonts w:ascii="Arial" w:hAnsi="Arial" w:cs="Arial"/>
              </w:rPr>
              <w:instrText xml:space="preserve"> FORMTEXT </w:instrText>
            </w:r>
            <w:r w:rsidRPr="00CA70BE">
              <w:rPr>
                <w:rFonts w:ascii="Arial" w:hAnsi="Arial" w:cs="Arial"/>
              </w:rPr>
            </w:r>
            <w:r w:rsidRPr="00CA70BE">
              <w:rPr>
                <w:rFonts w:ascii="Arial" w:hAnsi="Arial" w:cs="Arial"/>
              </w:rPr>
              <w:fldChar w:fldCharType="separate"/>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rPr>
              <w:fldChar w:fldCharType="end"/>
            </w:r>
          </w:p>
          <w:p w14:paraId="44FA0F34" w14:textId="77777777" w:rsidR="00CB188E" w:rsidRPr="003216E3" w:rsidRDefault="00CB188E" w:rsidP="00635CE2">
            <w:pPr>
              <w:spacing w:after="0" w:line="240" w:lineRule="auto"/>
              <w:ind w:left="1440"/>
              <w:jc w:val="both"/>
              <w:rPr>
                <w:rFonts w:ascii="Times New Roman" w:eastAsia="Times New Roman" w:hAnsi="Times New Roman" w:cs="Times New Roman"/>
                <w:lang w:eastAsia="en-US"/>
              </w:rPr>
            </w:pPr>
          </w:p>
          <w:p w14:paraId="48260513" w14:textId="77777777" w:rsidR="00CB188E" w:rsidRPr="003216E3" w:rsidRDefault="00CB188E" w:rsidP="00635CE2">
            <w:pPr>
              <w:numPr>
                <w:ilvl w:val="1"/>
                <w:numId w:val="2"/>
              </w:numPr>
              <w:spacing w:after="0" w:line="240" w:lineRule="auto"/>
              <w:jc w:val="both"/>
              <w:rPr>
                <w:rFonts w:ascii="Times New Roman" w:eastAsia="Times New Roman" w:hAnsi="Times New Roman" w:cs="Times New Roman"/>
                <w:lang w:eastAsia="en-US"/>
              </w:rPr>
            </w:pPr>
            <w:r w:rsidRPr="003216E3">
              <w:rPr>
                <w:rFonts w:ascii="Times New Roman" w:eastAsia="Times New Roman" w:hAnsi="Times New Roman" w:cs="Times New Roman"/>
                <w:lang w:eastAsia="en-US"/>
              </w:rPr>
              <w:t xml:space="preserve">How does the proposed solution compare against these technologies/products? </w:t>
            </w:r>
          </w:p>
          <w:p w14:paraId="759D72CE" w14:textId="20D0FC1C" w:rsidR="00CB188E" w:rsidRPr="003216E3" w:rsidRDefault="00CB188E" w:rsidP="00635CE2">
            <w:pPr>
              <w:spacing w:after="0" w:line="240" w:lineRule="auto"/>
              <w:ind w:left="1440"/>
              <w:jc w:val="both"/>
              <w:rPr>
                <w:rFonts w:ascii="Times New Roman" w:eastAsia="Times New Roman" w:hAnsi="Times New Roman" w:cs="Times New Roman"/>
                <w:lang w:eastAsia="en-US"/>
              </w:rPr>
            </w:pPr>
            <w:r w:rsidRPr="003216E3">
              <w:rPr>
                <w:rFonts w:ascii="Times New Roman" w:eastAsia="Times New Roman" w:hAnsi="Times New Roman" w:cs="Times New Roman"/>
                <w:lang w:eastAsia="en-US"/>
              </w:rPr>
              <w:t>(</w:t>
            </w:r>
            <w:r w:rsidR="00400427">
              <w:rPr>
                <w:rFonts w:ascii="Times New Roman" w:eastAsia="Times New Roman" w:hAnsi="Times New Roman" w:cs="Times New Roman"/>
                <w:lang w:eastAsia="en-US"/>
              </w:rPr>
              <w:t>Please</w:t>
            </w:r>
            <w:r w:rsidR="00400427" w:rsidRPr="003216E3">
              <w:rPr>
                <w:rFonts w:ascii="Times New Roman" w:eastAsia="Times New Roman" w:hAnsi="Times New Roman" w:cs="Times New Roman"/>
                <w:lang w:eastAsia="en-US"/>
              </w:rPr>
              <w:t xml:space="preserve"> </w:t>
            </w:r>
            <w:r w:rsidRPr="003216E3">
              <w:rPr>
                <w:rFonts w:ascii="Times New Roman" w:eastAsia="Times New Roman" w:hAnsi="Times New Roman" w:cs="Times New Roman"/>
                <w:lang w:eastAsia="en-US"/>
              </w:rPr>
              <w:t>provide key performance benchmarks, such as but not limited to costs, quality, efficiency, etc</w:t>
            </w:r>
            <w:r w:rsidR="00400427">
              <w:rPr>
                <w:rFonts w:ascii="Times New Roman" w:eastAsia="Times New Roman" w:hAnsi="Times New Roman" w:cs="Times New Roman"/>
                <w:lang w:eastAsia="en-US"/>
              </w:rPr>
              <w:t>.</w:t>
            </w:r>
            <w:r w:rsidRPr="003216E3">
              <w:rPr>
                <w:rFonts w:ascii="Times New Roman" w:eastAsia="Times New Roman" w:hAnsi="Times New Roman" w:cs="Times New Roman"/>
                <w:lang w:eastAsia="en-US"/>
              </w:rPr>
              <w:t>)</w:t>
            </w:r>
          </w:p>
          <w:p w14:paraId="344A3EED" w14:textId="77777777" w:rsidR="00CB188E" w:rsidRDefault="00CB188E" w:rsidP="00635CE2">
            <w:pPr>
              <w:spacing w:after="0" w:line="240" w:lineRule="auto"/>
              <w:ind w:left="1440"/>
              <w:jc w:val="both"/>
              <w:rPr>
                <w:rFonts w:ascii="Arial" w:hAnsi="Arial" w:cs="Arial"/>
              </w:rPr>
            </w:pPr>
            <w:r w:rsidRPr="00CA70BE">
              <w:rPr>
                <w:rFonts w:ascii="Arial" w:hAnsi="Arial" w:cs="Arial"/>
              </w:rPr>
              <w:fldChar w:fldCharType="begin">
                <w:ffData>
                  <w:name w:val="Text1"/>
                  <w:enabled/>
                  <w:calcOnExit w:val="0"/>
                  <w:textInput/>
                </w:ffData>
              </w:fldChar>
            </w:r>
            <w:r w:rsidRPr="00CA70BE">
              <w:rPr>
                <w:rFonts w:ascii="Arial" w:hAnsi="Arial" w:cs="Arial"/>
              </w:rPr>
              <w:instrText xml:space="preserve"> FORMTEXT </w:instrText>
            </w:r>
            <w:r w:rsidRPr="00CA70BE">
              <w:rPr>
                <w:rFonts w:ascii="Arial" w:hAnsi="Arial" w:cs="Arial"/>
              </w:rPr>
            </w:r>
            <w:r w:rsidRPr="00CA70BE">
              <w:rPr>
                <w:rFonts w:ascii="Arial" w:hAnsi="Arial" w:cs="Arial"/>
              </w:rPr>
              <w:fldChar w:fldCharType="separate"/>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rPr>
              <w:fldChar w:fldCharType="end"/>
            </w:r>
          </w:p>
          <w:p w14:paraId="5853FCCD" w14:textId="77777777" w:rsidR="00EB2586" w:rsidRPr="003216E3" w:rsidRDefault="00EB2586" w:rsidP="00635CE2">
            <w:pPr>
              <w:spacing w:after="0" w:line="240" w:lineRule="auto"/>
              <w:ind w:left="1440"/>
              <w:jc w:val="both"/>
              <w:rPr>
                <w:rFonts w:ascii="Times New Roman" w:eastAsia="Times New Roman" w:hAnsi="Times New Roman" w:cs="Times New Roman"/>
                <w:lang w:eastAsia="en-US"/>
              </w:rPr>
            </w:pPr>
          </w:p>
          <w:p w14:paraId="000C973A" w14:textId="353D1A1A" w:rsidR="00EB2586" w:rsidRPr="00EB2586" w:rsidRDefault="00EB2586" w:rsidP="00FD4552">
            <w:pPr>
              <w:numPr>
                <w:ilvl w:val="1"/>
                <w:numId w:val="2"/>
              </w:numPr>
              <w:spacing w:after="0" w:line="240"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Please provide a listing of Background IP (BIP), patents and other</w:t>
            </w:r>
            <w:r w:rsidR="00B76B53">
              <w:rPr>
                <w:rFonts w:ascii="Times New Roman" w:eastAsia="Times New Roman" w:hAnsi="Times New Roman" w:cs="Times New Roman"/>
                <w:lang w:eastAsia="en-US"/>
              </w:rPr>
              <w:t xml:space="preserve"> relevant</w:t>
            </w:r>
            <w:r>
              <w:rPr>
                <w:rFonts w:ascii="Times New Roman" w:eastAsia="Times New Roman" w:hAnsi="Times New Roman" w:cs="Times New Roman"/>
                <w:lang w:eastAsia="en-US"/>
              </w:rPr>
              <w:t xml:space="preserve"> intangible </w:t>
            </w:r>
            <w:r w:rsidR="00B76B53">
              <w:rPr>
                <w:rFonts w:ascii="Times New Roman" w:eastAsia="Times New Roman" w:hAnsi="Times New Roman" w:cs="Times New Roman"/>
                <w:lang w:eastAsia="en-US"/>
              </w:rPr>
              <w:t xml:space="preserve">IP </w:t>
            </w:r>
            <w:r>
              <w:rPr>
                <w:rFonts w:ascii="Times New Roman" w:eastAsia="Times New Roman" w:hAnsi="Times New Roman" w:cs="Times New Roman"/>
                <w:lang w:eastAsia="en-US"/>
              </w:rPr>
              <w:t>assets, know-how, software (including algorithms, AI, etc.), data which will be used and/or disclosed for the purposes of the project.</w:t>
            </w:r>
          </w:p>
          <w:p w14:paraId="7E124935" w14:textId="77777777" w:rsidR="00EB2586" w:rsidRPr="003216E3" w:rsidRDefault="00EB2586" w:rsidP="00EB2586">
            <w:pPr>
              <w:spacing w:after="0" w:line="240" w:lineRule="auto"/>
              <w:ind w:left="1440"/>
              <w:jc w:val="both"/>
              <w:rPr>
                <w:rFonts w:ascii="Times New Roman" w:eastAsia="Times New Roman" w:hAnsi="Times New Roman" w:cs="Times New Roman"/>
                <w:lang w:eastAsia="en-US"/>
              </w:rPr>
            </w:pPr>
            <w:r w:rsidRPr="00CA70BE">
              <w:rPr>
                <w:rFonts w:ascii="Arial" w:hAnsi="Arial" w:cs="Arial"/>
              </w:rPr>
              <w:fldChar w:fldCharType="begin">
                <w:ffData>
                  <w:name w:val="Text1"/>
                  <w:enabled/>
                  <w:calcOnExit w:val="0"/>
                  <w:textInput/>
                </w:ffData>
              </w:fldChar>
            </w:r>
            <w:r w:rsidRPr="00CA70BE">
              <w:rPr>
                <w:rFonts w:ascii="Arial" w:hAnsi="Arial" w:cs="Arial"/>
              </w:rPr>
              <w:instrText xml:space="preserve"> FORMTEXT </w:instrText>
            </w:r>
            <w:r w:rsidRPr="00CA70BE">
              <w:rPr>
                <w:rFonts w:ascii="Arial" w:hAnsi="Arial" w:cs="Arial"/>
              </w:rPr>
            </w:r>
            <w:r w:rsidRPr="00CA70BE">
              <w:rPr>
                <w:rFonts w:ascii="Arial" w:hAnsi="Arial" w:cs="Arial"/>
              </w:rPr>
              <w:fldChar w:fldCharType="separate"/>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rPr>
              <w:fldChar w:fldCharType="end"/>
            </w:r>
          </w:p>
          <w:p w14:paraId="1F5CC7C4" w14:textId="77777777" w:rsidR="00CB188E" w:rsidRPr="003216E3" w:rsidRDefault="00CB188E" w:rsidP="00635CE2">
            <w:pPr>
              <w:spacing w:after="0" w:line="240" w:lineRule="auto"/>
              <w:ind w:left="1440"/>
              <w:jc w:val="both"/>
              <w:rPr>
                <w:rFonts w:ascii="Times New Roman" w:eastAsia="Times New Roman" w:hAnsi="Times New Roman" w:cs="Times New Roman"/>
                <w:lang w:eastAsia="en-US"/>
              </w:rPr>
            </w:pPr>
          </w:p>
          <w:p w14:paraId="4568707C" w14:textId="77777777" w:rsidR="00CB188E" w:rsidRPr="003216E3" w:rsidRDefault="00CB188E" w:rsidP="00635CE2">
            <w:pPr>
              <w:spacing w:after="0" w:line="240" w:lineRule="auto"/>
              <w:ind w:left="1440"/>
              <w:jc w:val="both"/>
              <w:rPr>
                <w:rFonts w:ascii="Times New Roman" w:eastAsia="Times New Roman" w:hAnsi="Times New Roman" w:cs="Times New Roman"/>
                <w:lang w:eastAsia="en-US"/>
              </w:rPr>
            </w:pPr>
          </w:p>
          <w:p w14:paraId="52B02D6C" w14:textId="77777777" w:rsidR="00CB188E" w:rsidRPr="003216E3" w:rsidRDefault="00CB188E" w:rsidP="00635CE2">
            <w:pPr>
              <w:numPr>
                <w:ilvl w:val="0"/>
                <w:numId w:val="3"/>
              </w:numPr>
              <w:spacing w:after="0" w:line="240" w:lineRule="auto"/>
              <w:jc w:val="both"/>
              <w:rPr>
                <w:rFonts w:ascii="Times New Roman" w:eastAsia="Times New Roman" w:hAnsi="Times New Roman" w:cs="Times New Roman"/>
                <w:lang w:eastAsia="en-US"/>
              </w:rPr>
            </w:pPr>
            <w:r w:rsidRPr="003216E3">
              <w:rPr>
                <w:rFonts w:ascii="Times New Roman" w:eastAsia="Times New Roman" w:hAnsi="Times New Roman" w:cs="Times New Roman"/>
                <w:lang w:eastAsia="en-US"/>
              </w:rPr>
              <w:t>Market Potential</w:t>
            </w:r>
          </w:p>
          <w:p w14:paraId="4BCB630C" w14:textId="77777777" w:rsidR="00CB188E" w:rsidRPr="003216E3" w:rsidRDefault="00CB188E" w:rsidP="00635CE2">
            <w:pPr>
              <w:numPr>
                <w:ilvl w:val="1"/>
                <w:numId w:val="2"/>
              </w:numPr>
              <w:spacing w:after="0" w:line="240" w:lineRule="auto"/>
              <w:jc w:val="both"/>
              <w:rPr>
                <w:rFonts w:ascii="Times New Roman" w:eastAsia="Times New Roman" w:hAnsi="Times New Roman" w:cs="Times New Roman"/>
                <w:lang w:eastAsia="en-US"/>
              </w:rPr>
            </w:pPr>
            <w:r w:rsidRPr="003216E3">
              <w:rPr>
                <w:rFonts w:ascii="Times New Roman" w:eastAsia="Times New Roman" w:hAnsi="Times New Roman" w:cs="Times New Roman"/>
                <w:lang w:eastAsia="en-US"/>
              </w:rPr>
              <w:t>Relevance to maritime industry and target customers</w:t>
            </w:r>
          </w:p>
          <w:p w14:paraId="54A3A2E4" w14:textId="77777777" w:rsidR="00CB188E" w:rsidRPr="003216E3" w:rsidRDefault="00CB188E" w:rsidP="00635CE2">
            <w:pPr>
              <w:spacing w:after="0" w:line="240" w:lineRule="auto"/>
              <w:ind w:left="1440"/>
              <w:jc w:val="both"/>
              <w:rPr>
                <w:rFonts w:ascii="Times New Roman" w:eastAsia="Times New Roman" w:hAnsi="Times New Roman" w:cs="Times New Roman"/>
                <w:lang w:eastAsia="en-US"/>
              </w:rPr>
            </w:pPr>
            <w:r w:rsidRPr="00CA70BE">
              <w:rPr>
                <w:rFonts w:ascii="Arial" w:hAnsi="Arial" w:cs="Arial"/>
              </w:rPr>
              <w:fldChar w:fldCharType="begin">
                <w:ffData>
                  <w:name w:val="Text1"/>
                  <w:enabled/>
                  <w:calcOnExit w:val="0"/>
                  <w:textInput/>
                </w:ffData>
              </w:fldChar>
            </w:r>
            <w:r w:rsidRPr="00CA70BE">
              <w:rPr>
                <w:rFonts w:ascii="Arial" w:hAnsi="Arial" w:cs="Arial"/>
              </w:rPr>
              <w:instrText xml:space="preserve"> FORMTEXT </w:instrText>
            </w:r>
            <w:r w:rsidRPr="00CA70BE">
              <w:rPr>
                <w:rFonts w:ascii="Arial" w:hAnsi="Arial" w:cs="Arial"/>
              </w:rPr>
            </w:r>
            <w:r w:rsidRPr="00CA70BE">
              <w:rPr>
                <w:rFonts w:ascii="Arial" w:hAnsi="Arial" w:cs="Arial"/>
              </w:rPr>
              <w:fldChar w:fldCharType="separate"/>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rPr>
              <w:fldChar w:fldCharType="end"/>
            </w:r>
          </w:p>
          <w:p w14:paraId="24ACF55F" w14:textId="77777777" w:rsidR="00CB188E" w:rsidRPr="003216E3" w:rsidRDefault="00CB188E" w:rsidP="00635CE2">
            <w:pPr>
              <w:spacing w:after="0" w:line="240" w:lineRule="auto"/>
              <w:ind w:left="1440"/>
              <w:jc w:val="both"/>
              <w:rPr>
                <w:rFonts w:ascii="Times New Roman" w:eastAsia="Times New Roman" w:hAnsi="Times New Roman" w:cs="Times New Roman"/>
                <w:lang w:eastAsia="en-US"/>
              </w:rPr>
            </w:pPr>
          </w:p>
          <w:p w14:paraId="1A4E109C" w14:textId="0C646FC7" w:rsidR="00CB188E" w:rsidRPr="003216E3" w:rsidRDefault="00CB188E" w:rsidP="00635CE2">
            <w:pPr>
              <w:numPr>
                <w:ilvl w:val="1"/>
                <w:numId w:val="2"/>
              </w:numPr>
              <w:spacing w:after="0" w:line="240" w:lineRule="auto"/>
              <w:jc w:val="both"/>
              <w:rPr>
                <w:rFonts w:ascii="Times New Roman" w:eastAsia="Times New Roman" w:hAnsi="Times New Roman" w:cs="Times New Roman"/>
                <w:lang w:eastAsia="en-US"/>
              </w:rPr>
            </w:pPr>
            <w:r w:rsidRPr="003216E3">
              <w:rPr>
                <w:rFonts w:ascii="Times New Roman" w:eastAsia="Times New Roman" w:hAnsi="Times New Roman" w:cs="Times New Roman"/>
                <w:lang w:eastAsia="en-US"/>
              </w:rPr>
              <w:t>Market size and market share (</w:t>
            </w:r>
            <w:r w:rsidR="00400427">
              <w:rPr>
                <w:rFonts w:ascii="Times New Roman" w:eastAsia="Times New Roman" w:hAnsi="Times New Roman" w:cs="Times New Roman"/>
                <w:lang w:eastAsia="en-US"/>
              </w:rPr>
              <w:t>Please</w:t>
            </w:r>
            <w:r w:rsidR="00400427" w:rsidRPr="003216E3">
              <w:rPr>
                <w:rFonts w:ascii="Times New Roman" w:eastAsia="Times New Roman" w:hAnsi="Times New Roman" w:cs="Times New Roman"/>
                <w:lang w:eastAsia="en-US"/>
              </w:rPr>
              <w:t xml:space="preserve"> </w:t>
            </w:r>
            <w:r w:rsidRPr="003216E3">
              <w:rPr>
                <w:rFonts w:ascii="Times New Roman" w:eastAsia="Times New Roman" w:hAnsi="Times New Roman" w:cs="Times New Roman"/>
                <w:lang w:eastAsia="en-US"/>
              </w:rPr>
              <w:t>describe business model and basis for targeted market share</w:t>
            </w:r>
            <w:r w:rsidR="00400427">
              <w:rPr>
                <w:rFonts w:ascii="Times New Roman" w:eastAsia="Times New Roman" w:hAnsi="Times New Roman" w:cs="Times New Roman"/>
                <w:lang w:eastAsia="en-US"/>
              </w:rPr>
              <w:t>.</w:t>
            </w:r>
            <w:r w:rsidRPr="003216E3">
              <w:rPr>
                <w:rFonts w:ascii="Times New Roman" w:eastAsia="Times New Roman" w:hAnsi="Times New Roman" w:cs="Times New Roman"/>
                <w:lang w:eastAsia="en-US"/>
              </w:rPr>
              <w:t>)</w:t>
            </w:r>
          </w:p>
          <w:p w14:paraId="3FDFF502" w14:textId="77777777" w:rsidR="00CB188E" w:rsidRPr="003216E3" w:rsidRDefault="00CB188E" w:rsidP="00635CE2">
            <w:pPr>
              <w:spacing w:after="0" w:line="240" w:lineRule="auto"/>
              <w:ind w:left="1440"/>
              <w:jc w:val="both"/>
              <w:rPr>
                <w:rFonts w:ascii="Times New Roman" w:eastAsia="Times New Roman" w:hAnsi="Times New Roman" w:cs="Times New Roman"/>
                <w:lang w:eastAsia="en-US"/>
              </w:rPr>
            </w:pPr>
            <w:r w:rsidRPr="00CA70BE">
              <w:rPr>
                <w:rFonts w:ascii="Arial" w:hAnsi="Arial" w:cs="Arial"/>
              </w:rPr>
              <w:fldChar w:fldCharType="begin">
                <w:ffData>
                  <w:name w:val="Text1"/>
                  <w:enabled/>
                  <w:calcOnExit w:val="0"/>
                  <w:textInput/>
                </w:ffData>
              </w:fldChar>
            </w:r>
            <w:r w:rsidRPr="00CA70BE">
              <w:rPr>
                <w:rFonts w:ascii="Arial" w:hAnsi="Arial" w:cs="Arial"/>
              </w:rPr>
              <w:instrText xml:space="preserve"> FORMTEXT </w:instrText>
            </w:r>
            <w:r w:rsidRPr="00CA70BE">
              <w:rPr>
                <w:rFonts w:ascii="Arial" w:hAnsi="Arial" w:cs="Arial"/>
              </w:rPr>
            </w:r>
            <w:r w:rsidRPr="00CA70BE">
              <w:rPr>
                <w:rFonts w:ascii="Arial" w:hAnsi="Arial" w:cs="Arial"/>
              </w:rPr>
              <w:fldChar w:fldCharType="separate"/>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rPr>
              <w:fldChar w:fldCharType="end"/>
            </w:r>
          </w:p>
          <w:p w14:paraId="0DC71A62" w14:textId="77777777" w:rsidR="00CB188E" w:rsidRPr="003216E3" w:rsidRDefault="00CB188E" w:rsidP="00635CE2">
            <w:pPr>
              <w:spacing w:after="0" w:line="240" w:lineRule="auto"/>
              <w:jc w:val="both"/>
              <w:rPr>
                <w:rFonts w:ascii="Times New Roman" w:eastAsia="Times New Roman" w:hAnsi="Times New Roman" w:cs="Times New Roman"/>
                <w:lang w:eastAsia="en-US"/>
              </w:rPr>
            </w:pPr>
          </w:p>
          <w:p w14:paraId="2A4BCE1C" w14:textId="77777777" w:rsidR="00CB188E" w:rsidRPr="003216E3" w:rsidRDefault="00CB188E" w:rsidP="00635CE2">
            <w:pPr>
              <w:numPr>
                <w:ilvl w:val="1"/>
                <w:numId w:val="2"/>
              </w:numPr>
              <w:spacing w:after="0" w:line="240" w:lineRule="auto"/>
              <w:jc w:val="both"/>
              <w:rPr>
                <w:rFonts w:ascii="Times New Roman" w:eastAsia="Times New Roman" w:hAnsi="Times New Roman" w:cs="Times New Roman"/>
                <w:lang w:eastAsia="en-US"/>
              </w:rPr>
            </w:pPr>
            <w:r w:rsidRPr="003216E3">
              <w:rPr>
                <w:rFonts w:ascii="Times New Roman" w:eastAsia="Times New Roman" w:hAnsi="Times New Roman" w:cs="Times New Roman"/>
                <w:lang w:eastAsia="en-US"/>
              </w:rPr>
              <w:t>Expected revenue and profits for 3 years after project completion</w:t>
            </w:r>
          </w:p>
          <w:p w14:paraId="392EDDF7" w14:textId="77777777" w:rsidR="00CB188E" w:rsidRPr="003216E3" w:rsidRDefault="00CB188E" w:rsidP="00635CE2">
            <w:pPr>
              <w:spacing w:after="0" w:line="240" w:lineRule="auto"/>
              <w:ind w:left="1440"/>
              <w:jc w:val="both"/>
              <w:rPr>
                <w:rFonts w:ascii="Times New Roman" w:eastAsia="Times New Roman" w:hAnsi="Times New Roman" w:cs="Times New Roman"/>
                <w:lang w:eastAsia="en-US"/>
              </w:rPr>
            </w:pPr>
            <w:r w:rsidRPr="00CA70BE">
              <w:rPr>
                <w:rFonts w:ascii="Arial" w:hAnsi="Arial" w:cs="Arial"/>
              </w:rPr>
              <w:fldChar w:fldCharType="begin">
                <w:ffData>
                  <w:name w:val="Text1"/>
                  <w:enabled/>
                  <w:calcOnExit w:val="0"/>
                  <w:textInput/>
                </w:ffData>
              </w:fldChar>
            </w:r>
            <w:r w:rsidRPr="00CA70BE">
              <w:rPr>
                <w:rFonts w:ascii="Arial" w:hAnsi="Arial" w:cs="Arial"/>
              </w:rPr>
              <w:instrText xml:space="preserve"> FORMTEXT </w:instrText>
            </w:r>
            <w:r w:rsidRPr="00CA70BE">
              <w:rPr>
                <w:rFonts w:ascii="Arial" w:hAnsi="Arial" w:cs="Arial"/>
              </w:rPr>
            </w:r>
            <w:r w:rsidRPr="00CA70BE">
              <w:rPr>
                <w:rFonts w:ascii="Arial" w:hAnsi="Arial" w:cs="Arial"/>
              </w:rPr>
              <w:fldChar w:fldCharType="separate"/>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rPr>
              <w:fldChar w:fldCharType="end"/>
            </w:r>
          </w:p>
          <w:p w14:paraId="560625BF" w14:textId="77777777" w:rsidR="00CB188E" w:rsidRPr="003216E3" w:rsidRDefault="00CB188E" w:rsidP="00635CE2">
            <w:pPr>
              <w:spacing w:after="0" w:line="240" w:lineRule="auto"/>
              <w:ind w:left="1080"/>
              <w:jc w:val="both"/>
              <w:rPr>
                <w:rFonts w:ascii="Times New Roman" w:eastAsia="Times New Roman" w:hAnsi="Times New Roman" w:cs="Times New Roman"/>
                <w:lang w:eastAsia="en-US"/>
              </w:rPr>
            </w:pPr>
          </w:p>
          <w:p w14:paraId="44E2E222" w14:textId="77777777" w:rsidR="00CB188E" w:rsidRPr="003216E3" w:rsidRDefault="00CB188E" w:rsidP="00635CE2">
            <w:pPr>
              <w:numPr>
                <w:ilvl w:val="1"/>
                <w:numId w:val="2"/>
              </w:numPr>
              <w:spacing w:after="0" w:line="240" w:lineRule="auto"/>
              <w:jc w:val="both"/>
              <w:rPr>
                <w:rFonts w:ascii="Times New Roman" w:eastAsia="Times New Roman" w:hAnsi="Times New Roman" w:cs="Times New Roman"/>
                <w:lang w:eastAsia="en-US"/>
              </w:rPr>
            </w:pPr>
            <w:r w:rsidRPr="003216E3">
              <w:rPr>
                <w:rFonts w:ascii="Times New Roman" w:eastAsia="Times New Roman" w:hAnsi="Times New Roman" w:cs="Times New Roman"/>
                <w:lang w:eastAsia="en-US"/>
              </w:rPr>
              <w:t>Other tangible benefits</w:t>
            </w:r>
          </w:p>
          <w:p w14:paraId="4F0A12B5" w14:textId="77777777" w:rsidR="00CB188E" w:rsidRPr="003216E3" w:rsidRDefault="00CB188E" w:rsidP="00635CE2">
            <w:pPr>
              <w:spacing w:after="0" w:line="240" w:lineRule="auto"/>
              <w:ind w:left="1440"/>
              <w:jc w:val="both"/>
              <w:rPr>
                <w:rFonts w:ascii="Times New Roman" w:eastAsia="Times New Roman" w:hAnsi="Times New Roman" w:cs="Times New Roman"/>
                <w:lang w:eastAsia="en-US"/>
              </w:rPr>
            </w:pPr>
            <w:r w:rsidRPr="00CA70BE">
              <w:rPr>
                <w:rFonts w:ascii="Arial" w:hAnsi="Arial" w:cs="Arial"/>
              </w:rPr>
              <w:fldChar w:fldCharType="begin">
                <w:ffData>
                  <w:name w:val="Text1"/>
                  <w:enabled/>
                  <w:calcOnExit w:val="0"/>
                  <w:textInput/>
                </w:ffData>
              </w:fldChar>
            </w:r>
            <w:r w:rsidRPr="00CA70BE">
              <w:rPr>
                <w:rFonts w:ascii="Arial" w:hAnsi="Arial" w:cs="Arial"/>
              </w:rPr>
              <w:instrText xml:space="preserve"> FORMTEXT </w:instrText>
            </w:r>
            <w:r w:rsidRPr="00CA70BE">
              <w:rPr>
                <w:rFonts w:ascii="Arial" w:hAnsi="Arial" w:cs="Arial"/>
              </w:rPr>
            </w:r>
            <w:r w:rsidRPr="00CA70BE">
              <w:rPr>
                <w:rFonts w:ascii="Arial" w:hAnsi="Arial" w:cs="Arial"/>
              </w:rPr>
              <w:fldChar w:fldCharType="separate"/>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rPr>
              <w:fldChar w:fldCharType="end"/>
            </w:r>
          </w:p>
          <w:p w14:paraId="507C9A38" w14:textId="77777777" w:rsidR="00CB188E" w:rsidRPr="003216E3" w:rsidRDefault="00CB188E" w:rsidP="00635CE2">
            <w:pPr>
              <w:spacing w:after="0" w:line="240" w:lineRule="auto"/>
              <w:ind w:left="1080"/>
              <w:jc w:val="both"/>
              <w:rPr>
                <w:rFonts w:ascii="Times New Roman" w:eastAsia="Times New Roman" w:hAnsi="Times New Roman" w:cs="Times New Roman"/>
                <w:lang w:eastAsia="en-US"/>
              </w:rPr>
            </w:pPr>
          </w:p>
          <w:p w14:paraId="573548D5" w14:textId="77777777" w:rsidR="00CB188E" w:rsidRPr="003216E3" w:rsidRDefault="00CB188E" w:rsidP="00635CE2">
            <w:pPr>
              <w:numPr>
                <w:ilvl w:val="0"/>
                <w:numId w:val="3"/>
              </w:numPr>
              <w:spacing w:after="0" w:line="240" w:lineRule="auto"/>
              <w:jc w:val="both"/>
              <w:rPr>
                <w:rFonts w:ascii="Times New Roman" w:eastAsia="Times New Roman" w:hAnsi="Times New Roman" w:cs="Times New Roman"/>
                <w:lang w:eastAsia="en-US"/>
              </w:rPr>
            </w:pPr>
            <w:r w:rsidRPr="003216E3">
              <w:rPr>
                <w:rFonts w:ascii="Times New Roman" w:eastAsia="Times New Roman" w:hAnsi="Times New Roman" w:cs="Times New Roman"/>
                <w:lang w:eastAsia="en-US"/>
              </w:rPr>
              <w:t>Project Deliverables</w:t>
            </w:r>
          </w:p>
          <w:p w14:paraId="32380233" w14:textId="77777777" w:rsidR="00CB188E" w:rsidRPr="003216E3" w:rsidRDefault="00CB188E" w:rsidP="00635CE2">
            <w:pPr>
              <w:numPr>
                <w:ilvl w:val="0"/>
                <w:numId w:val="6"/>
              </w:numPr>
              <w:tabs>
                <w:tab w:val="num" w:pos="1512"/>
              </w:tabs>
              <w:spacing w:after="0" w:line="240" w:lineRule="auto"/>
              <w:ind w:hanging="648"/>
              <w:jc w:val="both"/>
              <w:rPr>
                <w:rFonts w:ascii="Times New Roman" w:eastAsia="Times New Roman" w:hAnsi="Times New Roman" w:cs="Times New Roman"/>
                <w:lang w:eastAsia="en-US"/>
              </w:rPr>
            </w:pPr>
            <w:r w:rsidRPr="003216E3">
              <w:rPr>
                <w:rFonts w:ascii="Times New Roman" w:eastAsia="Times New Roman" w:hAnsi="Times New Roman" w:cs="Times New Roman"/>
                <w:lang w:eastAsia="en-US"/>
              </w:rPr>
              <w:t>Detailed list of proposed deliverables including but not limited to:</w:t>
            </w:r>
          </w:p>
          <w:p w14:paraId="29B92ACE" w14:textId="041F1D95" w:rsidR="00CB188E" w:rsidRPr="003216E3" w:rsidRDefault="00CB188E" w:rsidP="00635CE2">
            <w:pPr>
              <w:numPr>
                <w:ilvl w:val="2"/>
                <w:numId w:val="2"/>
              </w:numPr>
              <w:spacing w:after="0" w:line="240" w:lineRule="auto"/>
              <w:jc w:val="both"/>
              <w:rPr>
                <w:rFonts w:ascii="Times New Roman" w:eastAsia="Times New Roman" w:hAnsi="Times New Roman" w:cs="Times New Roman"/>
                <w:lang w:eastAsia="en-US"/>
              </w:rPr>
            </w:pPr>
            <w:r w:rsidRPr="003216E3">
              <w:rPr>
                <w:rFonts w:ascii="Times New Roman" w:eastAsia="Times New Roman" w:hAnsi="Times New Roman" w:cs="Times New Roman"/>
                <w:lang w:eastAsia="en-US"/>
              </w:rPr>
              <w:t>New technologies</w:t>
            </w:r>
            <w:r w:rsidR="00DD2F28">
              <w:rPr>
                <w:rFonts w:ascii="Times New Roman" w:eastAsia="Times New Roman" w:hAnsi="Times New Roman" w:cs="Times New Roman"/>
                <w:lang w:eastAsia="en-US"/>
              </w:rPr>
              <w:t xml:space="preserve"> and/or </w:t>
            </w:r>
            <w:r w:rsidR="00F91DB7">
              <w:rPr>
                <w:rFonts w:ascii="Times New Roman" w:eastAsia="Times New Roman" w:hAnsi="Times New Roman" w:cs="Times New Roman"/>
                <w:lang w:eastAsia="en-US"/>
              </w:rPr>
              <w:t xml:space="preserve">Foreground </w:t>
            </w:r>
            <w:r w:rsidR="00DD2F28">
              <w:rPr>
                <w:rFonts w:ascii="Times New Roman" w:eastAsia="Times New Roman" w:hAnsi="Times New Roman" w:cs="Times New Roman"/>
                <w:lang w:eastAsia="en-US"/>
              </w:rPr>
              <w:t>IP</w:t>
            </w:r>
          </w:p>
          <w:p w14:paraId="3FABF73B" w14:textId="77777777" w:rsidR="00CB188E" w:rsidRPr="003216E3" w:rsidRDefault="00CB188E" w:rsidP="00635CE2">
            <w:pPr>
              <w:spacing w:after="0" w:line="240" w:lineRule="auto"/>
              <w:ind w:left="2160"/>
              <w:jc w:val="both"/>
              <w:rPr>
                <w:rFonts w:ascii="Times New Roman" w:eastAsia="Times New Roman" w:hAnsi="Times New Roman" w:cs="Times New Roman"/>
                <w:lang w:eastAsia="en-US"/>
              </w:rPr>
            </w:pPr>
            <w:r w:rsidRPr="00CA70BE">
              <w:rPr>
                <w:rFonts w:ascii="Arial" w:hAnsi="Arial" w:cs="Arial"/>
              </w:rPr>
              <w:fldChar w:fldCharType="begin">
                <w:ffData>
                  <w:name w:val="Text1"/>
                  <w:enabled/>
                  <w:calcOnExit w:val="0"/>
                  <w:textInput/>
                </w:ffData>
              </w:fldChar>
            </w:r>
            <w:r w:rsidRPr="00CA70BE">
              <w:rPr>
                <w:rFonts w:ascii="Arial" w:hAnsi="Arial" w:cs="Arial"/>
              </w:rPr>
              <w:instrText xml:space="preserve"> FORMTEXT </w:instrText>
            </w:r>
            <w:r w:rsidRPr="00CA70BE">
              <w:rPr>
                <w:rFonts w:ascii="Arial" w:hAnsi="Arial" w:cs="Arial"/>
              </w:rPr>
            </w:r>
            <w:r w:rsidRPr="00CA70BE">
              <w:rPr>
                <w:rFonts w:ascii="Arial" w:hAnsi="Arial" w:cs="Arial"/>
              </w:rPr>
              <w:fldChar w:fldCharType="separate"/>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rPr>
              <w:fldChar w:fldCharType="end"/>
            </w:r>
          </w:p>
          <w:p w14:paraId="43385678" w14:textId="77777777" w:rsidR="00CB188E" w:rsidRPr="003216E3" w:rsidRDefault="00CB188E" w:rsidP="00635CE2">
            <w:pPr>
              <w:spacing w:after="0" w:line="240" w:lineRule="auto"/>
              <w:ind w:left="2160"/>
              <w:jc w:val="both"/>
              <w:rPr>
                <w:rFonts w:ascii="Times New Roman" w:eastAsia="Times New Roman" w:hAnsi="Times New Roman" w:cs="Times New Roman"/>
                <w:lang w:eastAsia="en-US"/>
              </w:rPr>
            </w:pPr>
          </w:p>
          <w:p w14:paraId="635A10BC" w14:textId="38BE9134" w:rsidR="00CB188E" w:rsidRPr="003216E3" w:rsidRDefault="00CB188E" w:rsidP="00635CE2">
            <w:pPr>
              <w:numPr>
                <w:ilvl w:val="2"/>
                <w:numId w:val="2"/>
              </w:numPr>
              <w:spacing w:after="0" w:line="240" w:lineRule="auto"/>
              <w:jc w:val="both"/>
              <w:rPr>
                <w:rFonts w:ascii="Times New Roman" w:eastAsia="Times New Roman" w:hAnsi="Times New Roman" w:cs="Times New Roman"/>
                <w:lang w:eastAsia="en-US"/>
              </w:rPr>
            </w:pPr>
            <w:r w:rsidRPr="003216E3">
              <w:rPr>
                <w:rFonts w:ascii="Times New Roman" w:eastAsia="Times New Roman" w:hAnsi="Times New Roman" w:cs="Times New Roman"/>
                <w:lang w:eastAsia="en-US"/>
              </w:rPr>
              <w:t>New products and/or services</w:t>
            </w:r>
          </w:p>
          <w:p w14:paraId="1140DFA8" w14:textId="77777777" w:rsidR="00CB188E" w:rsidRPr="003216E3" w:rsidRDefault="00CB188E" w:rsidP="00635CE2">
            <w:pPr>
              <w:spacing w:after="0" w:line="240" w:lineRule="auto"/>
              <w:ind w:left="2160"/>
              <w:jc w:val="both"/>
              <w:rPr>
                <w:rFonts w:ascii="Times New Roman" w:eastAsia="Times New Roman" w:hAnsi="Times New Roman" w:cs="Times New Roman"/>
                <w:lang w:eastAsia="en-US"/>
              </w:rPr>
            </w:pPr>
            <w:r w:rsidRPr="00CA70BE">
              <w:rPr>
                <w:rFonts w:ascii="Arial" w:hAnsi="Arial" w:cs="Arial"/>
              </w:rPr>
              <w:fldChar w:fldCharType="begin">
                <w:ffData>
                  <w:name w:val="Text1"/>
                  <w:enabled/>
                  <w:calcOnExit w:val="0"/>
                  <w:textInput/>
                </w:ffData>
              </w:fldChar>
            </w:r>
            <w:r w:rsidRPr="00CA70BE">
              <w:rPr>
                <w:rFonts w:ascii="Arial" w:hAnsi="Arial" w:cs="Arial"/>
              </w:rPr>
              <w:instrText xml:space="preserve"> FORMTEXT </w:instrText>
            </w:r>
            <w:r w:rsidRPr="00CA70BE">
              <w:rPr>
                <w:rFonts w:ascii="Arial" w:hAnsi="Arial" w:cs="Arial"/>
              </w:rPr>
            </w:r>
            <w:r w:rsidRPr="00CA70BE">
              <w:rPr>
                <w:rFonts w:ascii="Arial" w:hAnsi="Arial" w:cs="Arial"/>
              </w:rPr>
              <w:fldChar w:fldCharType="separate"/>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rPr>
              <w:fldChar w:fldCharType="end"/>
            </w:r>
          </w:p>
          <w:p w14:paraId="00D0DDF7" w14:textId="77777777" w:rsidR="00CB188E" w:rsidRDefault="00CB188E" w:rsidP="00635CE2">
            <w:pPr>
              <w:spacing w:after="0" w:line="240" w:lineRule="auto"/>
              <w:ind w:left="2160"/>
              <w:jc w:val="both"/>
              <w:rPr>
                <w:rFonts w:ascii="Times New Roman" w:eastAsia="Times New Roman" w:hAnsi="Times New Roman" w:cs="Times New Roman"/>
                <w:lang w:eastAsia="en-US"/>
              </w:rPr>
            </w:pPr>
          </w:p>
          <w:p w14:paraId="0A4A2CD1" w14:textId="228A5300" w:rsidR="00EB2586" w:rsidRPr="003216E3" w:rsidRDefault="00EB2586" w:rsidP="00FD4552">
            <w:pPr>
              <w:numPr>
                <w:ilvl w:val="0"/>
                <w:numId w:val="6"/>
              </w:numPr>
              <w:tabs>
                <w:tab w:val="clear" w:pos="1800"/>
                <w:tab w:val="num" w:pos="1512"/>
                <w:tab w:val="num" w:pos="1594"/>
              </w:tabs>
              <w:spacing w:after="0" w:line="240" w:lineRule="auto"/>
              <w:ind w:left="1453" w:hanging="365"/>
              <w:jc w:val="both"/>
              <w:rPr>
                <w:rFonts w:ascii="Times New Roman" w:eastAsia="Times New Roman" w:hAnsi="Times New Roman" w:cs="Times New Roman"/>
                <w:lang w:eastAsia="en-US"/>
              </w:rPr>
            </w:pPr>
            <w:r>
              <w:rPr>
                <w:rFonts w:ascii="Times New Roman" w:eastAsia="Times New Roman" w:hAnsi="Times New Roman" w:cs="Times New Roman"/>
                <w:lang w:eastAsia="en-US"/>
              </w:rPr>
              <w:t>Briefly describe how the new technology/product will be commercialised and how the Foreground IP (FIP) generated from the project will be managed</w:t>
            </w:r>
            <w:r w:rsidRPr="003216E3">
              <w:rPr>
                <w:rFonts w:ascii="Times New Roman" w:eastAsia="Times New Roman" w:hAnsi="Times New Roman" w:cs="Times New Roman"/>
                <w:lang w:eastAsia="en-US"/>
              </w:rPr>
              <w:t>:</w:t>
            </w:r>
          </w:p>
          <w:p w14:paraId="3050DE68" w14:textId="77777777" w:rsidR="00EB2586" w:rsidRPr="003216E3" w:rsidRDefault="00EB2586" w:rsidP="00FD4552">
            <w:pPr>
              <w:spacing w:after="0" w:line="240" w:lineRule="auto"/>
              <w:ind w:left="1440"/>
              <w:jc w:val="both"/>
              <w:rPr>
                <w:rFonts w:ascii="Times New Roman" w:eastAsia="Times New Roman" w:hAnsi="Times New Roman" w:cs="Times New Roman"/>
                <w:lang w:eastAsia="en-US"/>
              </w:rPr>
            </w:pPr>
            <w:r w:rsidRPr="00CA70BE">
              <w:rPr>
                <w:rFonts w:ascii="Arial" w:hAnsi="Arial" w:cs="Arial"/>
              </w:rPr>
              <w:fldChar w:fldCharType="begin">
                <w:ffData>
                  <w:name w:val="Text1"/>
                  <w:enabled/>
                  <w:calcOnExit w:val="0"/>
                  <w:textInput/>
                </w:ffData>
              </w:fldChar>
            </w:r>
            <w:r w:rsidRPr="00CA70BE">
              <w:rPr>
                <w:rFonts w:ascii="Arial" w:hAnsi="Arial" w:cs="Arial"/>
              </w:rPr>
              <w:instrText xml:space="preserve"> FORMTEXT </w:instrText>
            </w:r>
            <w:r w:rsidRPr="00CA70BE">
              <w:rPr>
                <w:rFonts w:ascii="Arial" w:hAnsi="Arial" w:cs="Arial"/>
              </w:rPr>
            </w:r>
            <w:r w:rsidRPr="00CA70BE">
              <w:rPr>
                <w:rFonts w:ascii="Arial" w:hAnsi="Arial" w:cs="Arial"/>
              </w:rPr>
              <w:fldChar w:fldCharType="separate"/>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rPr>
              <w:fldChar w:fldCharType="end"/>
            </w:r>
          </w:p>
          <w:p w14:paraId="61D87B5E" w14:textId="77777777" w:rsidR="00EB2586" w:rsidRDefault="00EB2586" w:rsidP="00EB2586">
            <w:pPr>
              <w:spacing w:after="0" w:line="240" w:lineRule="auto"/>
              <w:jc w:val="both"/>
              <w:rPr>
                <w:rFonts w:ascii="Times New Roman" w:eastAsia="Times New Roman" w:hAnsi="Times New Roman" w:cs="Times New Roman"/>
                <w:lang w:eastAsia="en-US"/>
              </w:rPr>
            </w:pPr>
          </w:p>
          <w:p w14:paraId="41F2E5E8" w14:textId="77777777" w:rsidR="00EB2586" w:rsidRPr="003216E3" w:rsidRDefault="00EB2586" w:rsidP="00FD4552">
            <w:pPr>
              <w:spacing w:after="0" w:line="240" w:lineRule="auto"/>
              <w:jc w:val="both"/>
              <w:rPr>
                <w:rFonts w:ascii="Times New Roman" w:eastAsia="Times New Roman" w:hAnsi="Times New Roman" w:cs="Times New Roman"/>
                <w:lang w:eastAsia="en-US"/>
              </w:rPr>
            </w:pPr>
          </w:p>
          <w:p w14:paraId="67E00D77" w14:textId="3A76A77D" w:rsidR="00CB188E" w:rsidRPr="003216E3" w:rsidRDefault="00CB188E" w:rsidP="00635CE2">
            <w:pPr>
              <w:numPr>
                <w:ilvl w:val="0"/>
                <w:numId w:val="3"/>
              </w:numPr>
              <w:spacing w:after="0" w:line="240" w:lineRule="auto"/>
              <w:jc w:val="both"/>
              <w:rPr>
                <w:rFonts w:ascii="Times New Roman" w:eastAsia="Times New Roman" w:hAnsi="Times New Roman" w:cs="Times New Roman"/>
                <w:lang w:eastAsia="en-US"/>
              </w:rPr>
            </w:pPr>
            <w:r w:rsidRPr="003216E3">
              <w:rPr>
                <w:rFonts w:ascii="Times New Roman" w:eastAsia="Times New Roman" w:hAnsi="Times New Roman" w:cs="Times New Roman"/>
                <w:lang w:eastAsia="en-US"/>
              </w:rPr>
              <w:t>Name and Role of Collaborators (</w:t>
            </w:r>
            <w:r w:rsidR="00400427">
              <w:rPr>
                <w:rFonts w:ascii="Times New Roman" w:eastAsia="Times New Roman" w:hAnsi="Times New Roman" w:cs="Times New Roman"/>
                <w:lang w:eastAsia="en-US"/>
              </w:rPr>
              <w:t xml:space="preserve">If </w:t>
            </w:r>
            <w:r w:rsidR="00BA3A53">
              <w:rPr>
                <w:rFonts w:ascii="Times New Roman" w:eastAsia="Times New Roman" w:hAnsi="Times New Roman" w:cs="Times New Roman"/>
                <w:lang w:eastAsia="en-US"/>
              </w:rPr>
              <w:t>applicable</w:t>
            </w:r>
            <w:r w:rsidR="00400427">
              <w:rPr>
                <w:rFonts w:ascii="Times New Roman" w:eastAsia="Times New Roman" w:hAnsi="Times New Roman" w:cs="Times New Roman"/>
                <w:lang w:eastAsia="en-US"/>
              </w:rPr>
              <w:t>, please provide</w:t>
            </w:r>
            <w:r w:rsidR="0072674A">
              <w:rPr>
                <w:rFonts w:ascii="Times New Roman" w:eastAsia="Times New Roman" w:hAnsi="Times New Roman" w:cs="Times New Roman"/>
                <w:lang w:eastAsia="en-US"/>
              </w:rPr>
              <w:t xml:space="preserve"> a signed Letter of Collaboration</w:t>
            </w:r>
            <w:r w:rsidR="00400427">
              <w:rPr>
                <w:rFonts w:ascii="Times New Roman" w:eastAsia="Times New Roman" w:hAnsi="Times New Roman" w:cs="Times New Roman"/>
                <w:lang w:eastAsia="en-US"/>
              </w:rPr>
              <w:t xml:space="preserve"> together with the Application Form</w:t>
            </w:r>
            <w:r w:rsidR="0072674A">
              <w:rPr>
                <w:rFonts w:ascii="Times New Roman" w:eastAsia="Times New Roman" w:hAnsi="Times New Roman" w:cs="Times New Roman"/>
                <w:lang w:eastAsia="en-US"/>
              </w:rPr>
              <w:t>.</w:t>
            </w:r>
            <w:r w:rsidRPr="003216E3">
              <w:rPr>
                <w:rFonts w:ascii="Times New Roman" w:eastAsia="Times New Roman" w:hAnsi="Times New Roman" w:cs="Times New Roman"/>
                <w:lang w:eastAsia="en-US"/>
              </w:rPr>
              <w:t>)</w:t>
            </w:r>
          </w:p>
          <w:p w14:paraId="19718C0A" w14:textId="77777777" w:rsidR="00CB188E" w:rsidRDefault="00CB188E" w:rsidP="00635CE2">
            <w:pPr>
              <w:numPr>
                <w:ilvl w:val="1"/>
                <w:numId w:val="3"/>
              </w:numPr>
              <w:spacing w:after="0" w:line="240" w:lineRule="auto"/>
              <w:jc w:val="both"/>
              <w:rPr>
                <w:rFonts w:ascii="Times New Roman" w:eastAsia="Times New Roman" w:hAnsi="Times New Roman" w:cs="Times New Roman"/>
                <w:lang w:eastAsia="en-US"/>
              </w:rPr>
            </w:pPr>
            <w:r w:rsidRPr="003216E3">
              <w:rPr>
                <w:rFonts w:ascii="Times New Roman" w:eastAsia="Times New Roman" w:hAnsi="Times New Roman" w:cs="Times New Roman"/>
                <w:lang w:eastAsia="en-US"/>
              </w:rPr>
              <w:t>Name</w:t>
            </w:r>
          </w:p>
          <w:p w14:paraId="34161999" w14:textId="77777777" w:rsidR="00CB188E" w:rsidRPr="003216E3" w:rsidRDefault="00CB188E" w:rsidP="00635CE2">
            <w:pPr>
              <w:spacing w:after="0" w:line="240" w:lineRule="auto"/>
              <w:ind w:left="1440"/>
              <w:jc w:val="both"/>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 </w:t>
            </w:r>
            <w:r w:rsidRPr="00CA70BE">
              <w:rPr>
                <w:rFonts w:ascii="Arial" w:hAnsi="Arial" w:cs="Arial"/>
              </w:rPr>
              <w:fldChar w:fldCharType="begin">
                <w:ffData>
                  <w:name w:val="Text1"/>
                  <w:enabled/>
                  <w:calcOnExit w:val="0"/>
                  <w:textInput/>
                </w:ffData>
              </w:fldChar>
            </w:r>
            <w:r w:rsidRPr="00CA70BE">
              <w:rPr>
                <w:rFonts w:ascii="Arial" w:hAnsi="Arial" w:cs="Arial"/>
              </w:rPr>
              <w:instrText xml:space="preserve"> FORMTEXT </w:instrText>
            </w:r>
            <w:r w:rsidRPr="00CA70BE">
              <w:rPr>
                <w:rFonts w:ascii="Arial" w:hAnsi="Arial" w:cs="Arial"/>
              </w:rPr>
            </w:r>
            <w:r w:rsidRPr="00CA70BE">
              <w:rPr>
                <w:rFonts w:ascii="Arial" w:hAnsi="Arial" w:cs="Arial"/>
              </w:rPr>
              <w:fldChar w:fldCharType="separate"/>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rPr>
              <w:fldChar w:fldCharType="end"/>
            </w:r>
          </w:p>
          <w:p w14:paraId="4EE0E4BD" w14:textId="77777777" w:rsidR="00CB188E" w:rsidRPr="003216E3" w:rsidRDefault="00CB188E" w:rsidP="00635CE2">
            <w:pPr>
              <w:spacing w:after="0" w:line="240" w:lineRule="auto"/>
              <w:ind w:left="1440"/>
              <w:jc w:val="both"/>
              <w:rPr>
                <w:rFonts w:ascii="Times New Roman" w:eastAsia="Times New Roman" w:hAnsi="Times New Roman" w:cs="Times New Roman"/>
                <w:lang w:eastAsia="en-US"/>
              </w:rPr>
            </w:pPr>
          </w:p>
          <w:p w14:paraId="24B3FE8E" w14:textId="77777777" w:rsidR="00CB188E" w:rsidRDefault="00CB188E" w:rsidP="00635CE2">
            <w:pPr>
              <w:numPr>
                <w:ilvl w:val="1"/>
                <w:numId w:val="3"/>
              </w:numPr>
              <w:spacing w:after="0" w:line="240" w:lineRule="auto"/>
              <w:jc w:val="both"/>
              <w:rPr>
                <w:rFonts w:ascii="Times New Roman" w:eastAsia="Times New Roman" w:hAnsi="Times New Roman" w:cs="Times New Roman"/>
                <w:lang w:eastAsia="en-US"/>
              </w:rPr>
            </w:pPr>
            <w:r w:rsidRPr="003216E3">
              <w:rPr>
                <w:rFonts w:ascii="Times New Roman" w:eastAsia="Times New Roman" w:hAnsi="Times New Roman" w:cs="Times New Roman"/>
                <w:lang w:eastAsia="en-US"/>
              </w:rPr>
              <w:t>Brief Background on Collaborators</w:t>
            </w:r>
          </w:p>
          <w:p w14:paraId="28394389" w14:textId="77777777" w:rsidR="00CB188E" w:rsidRPr="003216E3" w:rsidRDefault="00CB188E" w:rsidP="00635CE2">
            <w:pPr>
              <w:spacing w:after="0" w:line="240" w:lineRule="auto"/>
              <w:ind w:left="1440"/>
              <w:jc w:val="both"/>
              <w:rPr>
                <w:rFonts w:ascii="Times New Roman" w:eastAsia="Times New Roman" w:hAnsi="Times New Roman" w:cs="Times New Roman"/>
                <w:lang w:eastAsia="en-US"/>
              </w:rPr>
            </w:pPr>
            <w:r w:rsidRPr="00CA70BE">
              <w:rPr>
                <w:rFonts w:ascii="Arial" w:hAnsi="Arial" w:cs="Arial"/>
              </w:rPr>
              <w:fldChar w:fldCharType="begin">
                <w:ffData>
                  <w:name w:val="Text1"/>
                  <w:enabled/>
                  <w:calcOnExit w:val="0"/>
                  <w:textInput/>
                </w:ffData>
              </w:fldChar>
            </w:r>
            <w:r w:rsidRPr="00CA70BE">
              <w:rPr>
                <w:rFonts w:ascii="Arial" w:hAnsi="Arial" w:cs="Arial"/>
              </w:rPr>
              <w:instrText xml:space="preserve"> FORMTEXT </w:instrText>
            </w:r>
            <w:r w:rsidRPr="00CA70BE">
              <w:rPr>
                <w:rFonts w:ascii="Arial" w:hAnsi="Arial" w:cs="Arial"/>
              </w:rPr>
            </w:r>
            <w:r w:rsidRPr="00CA70BE">
              <w:rPr>
                <w:rFonts w:ascii="Arial" w:hAnsi="Arial" w:cs="Arial"/>
              </w:rPr>
              <w:fldChar w:fldCharType="separate"/>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rPr>
              <w:fldChar w:fldCharType="end"/>
            </w:r>
          </w:p>
          <w:p w14:paraId="37E0B038" w14:textId="77777777" w:rsidR="00CB188E" w:rsidRDefault="00CB188E" w:rsidP="00635CE2">
            <w:pPr>
              <w:spacing w:after="0" w:line="240" w:lineRule="auto"/>
              <w:ind w:left="1440"/>
              <w:jc w:val="both"/>
              <w:rPr>
                <w:rFonts w:ascii="Times New Roman" w:eastAsia="Times New Roman" w:hAnsi="Times New Roman" w:cs="Times New Roman"/>
                <w:lang w:eastAsia="en-US"/>
              </w:rPr>
            </w:pPr>
          </w:p>
          <w:p w14:paraId="5E9FF2AE" w14:textId="33E2D07E" w:rsidR="0000499E" w:rsidRPr="0000499E" w:rsidRDefault="0000499E" w:rsidP="00FD4552">
            <w:pPr>
              <w:numPr>
                <w:ilvl w:val="1"/>
                <w:numId w:val="3"/>
              </w:numPr>
              <w:spacing w:after="0" w:line="240"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Contribution Type</w:t>
            </w:r>
          </w:p>
          <w:p w14:paraId="10DB1171" w14:textId="1C7F266C" w:rsidR="0000499E" w:rsidRDefault="00170B32" w:rsidP="00635CE2">
            <w:pPr>
              <w:spacing w:after="0" w:line="240" w:lineRule="auto"/>
              <w:ind w:left="1440"/>
              <w:jc w:val="both"/>
              <w:rPr>
                <w:rFonts w:ascii="Times New Roman" w:eastAsia="Times New Roman" w:hAnsi="Times New Roman" w:cs="Times New Roman"/>
                <w:bCs/>
                <w:iCs/>
                <w:lang w:eastAsia="en-US"/>
              </w:rPr>
            </w:pPr>
            <w:sdt>
              <w:sdtPr>
                <w:rPr>
                  <w:rFonts w:ascii="Times New Roman" w:eastAsia="Times New Roman" w:hAnsi="Times New Roman" w:cs="Times New Roman"/>
                  <w:bCs/>
                  <w:iCs/>
                  <w:lang w:eastAsia="en-US"/>
                </w:rPr>
                <w:id w:val="-541288993"/>
                <w14:checkbox>
                  <w14:checked w14:val="0"/>
                  <w14:checkedState w14:val="2612" w14:font="MS Gothic"/>
                  <w14:uncheckedState w14:val="2610" w14:font="MS Gothic"/>
                </w14:checkbox>
              </w:sdtPr>
              <w:sdtEndPr/>
              <w:sdtContent>
                <w:r w:rsidR="0000499E">
                  <w:rPr>
                    <w:rFonts w:ascii="MS Gothic" w:eastAsia="MS Gothic" w:hAnsi="MS Gothic" w:cs="Times New Roman" w:hint="eastAsia"/>
                    <w:bCs/>
                    <w:iCs/>
                    <w:lang w:eastAsia="en-US"/>
                  </w:rPr>
                  <w:t>☐</w:t>
                </w:r>
              </w:sdtContent>
            </w:sdt>
            <w:r w:rsidR="0000499E">
              <w:rPr>
                <w:rFonts w:ascii="Times New Roman" w:eastAsia="Times New Roman" w:hAnsi="Times New Roman" w:cs="Times New Roman"/>
                <w:bCs/>
                <w:iCs/>
                <w:lang w:eastAsia="en-US"/>
              </w:rPr>
              <w:t xml:space="preserve"> </w:t>
            </w:r>
            <w:r w:rsidR="00DD2F28">
              <w:rPr>
                <w:rFonts w:ascii="Times New Roman" w:eastAsia="Times New Roman" w:hAnsi="Times New Roman" w:cs="Times New Roman"/>
                <w:bCs/>
                <w:iCs/>
                <w:lang w:eastAsia="en-US"/>
              </w:rPr>
              <w:t xml:space="preserve">Cash </w:t>
            </w:r>
          </w:p>
          <w:p w14:paraId="60CF0F32" w14:textId="2D7B2A27" w:rsidR="0000499E" w:rsidRDefault="00170B32" w:rsidP="0000499E">
            <w:pPr>
              <w:spacing w:after="0" w:line="240" w:lineRule="auto"/>
              <w:ind w:left="1440"/>
              <w:jc w:val="both"/>
              <w:rPr>
                <w:rFonts w:ascii="Times New Roman" w:eastAsia="Times New Roman" w:hAnsi="Times New Roman" w:cs="Times New Roman"/>
                <w:lang w:eastAsia="en-US"/>
              </w:rPr>
            </w:pPr>
            <w:sdt>
              <w:sdtPr>
                <w:rPr>
                  <w:rFonts w:ascii="Times New Roman" w:eastAsia="Times New Roman" w:hAnsi="Times New Roman" w:cs="Times New Roman"/>
                  <w:bCs/>
                  <w:iCs/>
                  <w:lang w:eastAsia="en-US"/>
                </w:rPr>
                <w:id w:val="-595325925"/>
                <w14:checkbox>
                  <w14:checked w14:val="0"/>
                  <w14:checkedState w14:val="2612" w14:font="MS Gothic"/>
                  <w14:uncheckedState w14:val="2610" w14:font="MS Gothic"/>
                </w14:checkbox>
              </w:sdtPr>
              <w:sdtEndPr/>
              <w:sdtContent>
                <w:r w:rsidR="0000499E">
                  <w:rPr>
                    <w:rFonts w:ascii="MS Gothic" w:eastAsia="MS Gothic" w:hAnsi="MS Gothic" w:cs="Times New Roman" w:hint="eastAsia"/>
                    <w:bCs/>
                    <w:iCs/>
                    <w:lang w:eastAsia="en-US"/>
                  </w:rPr>
                  <w:t>☐</w:t>
                </w:r>
              </w:sdtContent>
            </w:sdt>
            <w:r w:rsidR="0000499E">
              <w:rPr>
                <w:rFonts w:ascii="Times New Roman" w:eastAsia="Times New Roman" w:hAnsi="Times New Roman" w:cs="Times New Roman"/>
                <w:bCs/>
                <w:iCs/>
                <w:lang w:eastAsia="en-US"/>
              </w:rPr>
              <w:t xml:space="preserve"> Manpower </w:t>
            </w:r>
          </w:p>
          <w:p w14:paraId="3A39CC5B" w14:textId="3ACFB0DA" w:rsidR="0000499E" w:rsidRDefault="00170B32" w:rsidP="0000499E">
            <w:pPr>
              <w:spacing w:after="0" w:line="240" w:lineRule="auto"/>
              <w:ind w:left="1440"/>
              <w:jc w:val="both"/>
              <w:rPr>
                <w:rFonts w:ascii="Times New Roman" w:eastAsia="Times New Roman" w:hAnsi="Times New Roman" w:cs="Times New Roman"/>
                <w:lang w:eastAsia="en-US"/>
              </w:rPr>
            </w:pPr>
            <w:sdt>
              <w:sdtPr>
                <w:rPr>
                  <w:rFonts w:ascii="Times New Roman" w:eastAsia="Times New Roman" w:hAnsi="Times New Roman" w:cs="Times New Roman"/>
                  <w:bCs/>
                  <w:iCs/>
                  <w:lang w:eastAsia="en-US"/>
                </w:rPr>
                <w:id w:val="1125281474"/>
                <w14:checkbox>
                  <w14:checked w14:val="0"/>
                  <w14:checkedState w14:val="2612" w14:font="MS Gothic"/>
                  <w14:uncheckedState w14:val="2610" w14:font="MS Gothic"/>
                </w14:checkbox>
              </w:sdtPr>
              <w:sdtEndPr/>
              <w:sdtContent>
                <w:r w:rsidR="0000499E">
                  <w:rPr>
                    <w:rFonts w:ascii="MS Gothic" w:eastAsia="MS Gothic" w:hAnsi="MS Gothic" w:cs="Times New Roman" w:hint="eastAsia"/>
                    <w:bCs/>
                    <w:iCs/>
                    <w:lang w:eastAsia="en-US"/>
                  </w:rPr>
                  <w:t>☐</w:t>
                </w:r>
              </w:sdtContent>
            </w:sdt>
            <w:r w:rsidR="0000499E">
              <w:rPr>
                <w:rFonts w:ascii="Times New Roman" w:eastAsia="Times New Roman" w:hAnsi="Times New Roman" w:cs="Times New Roman"/>
                <w:bCs/>
                <w:iCs/>
                <w:lang w:eastAsia="en-US"/>
              </w:rPr>
              <w:t xml:space="preserve"> Resource</w:t>
            </w:r>
            <w:r w:rsidR="00330F81">
              <w:rPr>
                <w:rFonts w:ascii="Times New Roman" w:eastAsia="Times New Roman" w:hAnsi="Times New Roman" w:cs="Times New Roman"/>
                <w:bCs/>
                <w:iCs/>
                <w:lang w:eastAsia="en-US"/>
              </w:rPr>
              <w:t>s</w:t>
            </w:r>
            <w:r w:rsidR="0000499E">
              <w:rPr>
                <w:rFonts w:ascii="Times New Roman" w:eastAsia="Times New Roman" w:hAnsi="Times New Roman" w:cs="Times New Roman"/>
                <w:bCs/>
                <w:iCs/>
                <w:lang w:eastAsia="en-US"/>
              </w:rPr>
              <w:t xml:space="preserve"> (</w:t>
            </w:r>
            <w:proofErr w:type="spellStart"/>
            <w:proofErr w:type="gramStart"/>
            <w:r w:rsidR="0000499E">
              <w:rPr>
                <w:rFonts w:ascii="Times New Roman" w:eastAsia="Times New Roman" w:hAnsi="Times New Roman" w:cs="Times New Roman"/>
                <w:bCs/>
                <w:iCs/>
                <w:lang w:eastAsia="en-US"/>
              </w:rPr>
              <w:t>e,g</w:t>
            </w:r>
            <w:proofErr w:type="spellEnd"/>
            <w:proofErr w:type="gramEnd"/>
            <w:r w:rsidR="0000499E">
              <w:rPr>
                <w:rFonts w:ascii="Times New Roman" w:eastAsia="Times New Roman" w:hAnsi="Times New Roman" w:cs="Times New Roman"/>
                <w:bCs/>
                <w:iCs/>
                <w:lang w:eastAsia="en-US"/>
              </w:rPr>
              <w:t xml:space="preserve">, </w:t>
            </w:r>
            <w:r w:rsidR="00330F81">
              <w:rPr>
                <w:rFonts w:ascii="Times New Roman" w:eastAsia="Times New Roman" w:hAnsi="Times New Roman" w:cs="Times New Roman"/>
                <w:bCs/>
                <w:iCs/>
                <w:lang w:eastAsia="en-US"/>
              </w:rPr>
              <w:t xml:space="preserve">data, </w:t>
            </w:r>
            <w:r w:rsidR="0000499E">
              <w:rPr>
                <w:rFonts w:ascii="Times New Roman" w:eastAsia="Times New Roman" w:hAnsi="Times New Roman" w:cs="Times New Roman"/>
                <w:bCs/>
                <w:iCs/>
                <w:lang w:eastAsia="en-US"/>
              </w:rPr>
              <w:t>vessels</w:t>
            </w:r>
            <w:r w:rsidR="00DD2F28">
              <w:rPr>
                <w:rFonts w:ascii="Times New Roman" w:eastAsia="Times New Roman" w:hAnsi="Times New Roman" w:cs="Times New Roman"/>
                <w:bCs/>
                <w:iCs/>
                <w:lang w:eastAsia="en-US"/>
              </w:rPr>
              <w:t xml:space="preserve">, </w:t>
            </w:r>
            <w:r w:rsidR="004333F0">
              <w:rPr>
                <w:rFonts w:ascii="Times New Roman" w:eastAsia="Times New Roman" w:hAnsi="Times New Roman" w:cs="Times New Roman"/>
                <w:bCs/>
                <w:iCs/>
                <w:lang w:eastAsia="en-US"/>
              </w:rPr>
              <w:t xml:space="preserve">equipment, </w:t>
            </w:r>
            <w:r w:rsidR="00DD2F28">
              <w:rPr>
                <w:rFonts w:ascii="Times New Roman" w:eastAsia="Times New Roman" w:hAnsi="Times New Roman" w:cs="Times New Roman"/>
                <w:bCs/>
                <w:iCs/>
                <w:lang w:eastAsia="en-US"/>
              </w:rPr>
              <w:t>technology/IPR</w:t>
            </w:r>
            <w:r w:rsidR="0000499E">
              <w:rPr>
                <w:rFonts w:ascii="Times New Roman" w:eastAsia="Times New Roman" w:hAnsi="Times New Roman" w:cs="Times New Roman"/>
                <w:bCs/>
                <w:iCs/>
                <w:lang w:eastAsia="en-US"/>
              </w:rPr>
              <w:t>)</w:t>
            </w:r>
          </w:p>
          <w:p w14:paraId="207EFFD8" w14:textId="77777777" w:rsidR="0000499E" w:rsidRPr="003216E3" w:rsidRDefault="0000499E" w:rsidP="00635CE2">
            <w:pPr>
              <w:spacing w:after="0" w:line="240" w:lineRule="auto"/>
              <w:ind w:left="1440"/>
              <w:jc w:val="both"/>
              <w:rPr>
                <w:rFonts w:ascii="Times New Roman" w:eastAsia="Times New Roman" w:hAnsi="Times New Roman" w:cs="Times New Roman"/>
                <w:lang w:eastAsia="en-US"/>
              </w:rPr>
            </w:pPr>
          </w:p>
          <w:p w14:paraId="41D518D4" w14:textId="1752C3F3" w:rsidR="00CB188E" w:rsidRDefault="00683AE2" w:rsidP="00635CE2">
            <w:pPr>
              <w:numPr>
                <w:ilvl w:val="1"/>
                <w:numId w:val="3"/>
              </w:numPr>
              <w:spacing w:after="0" w:line="240"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Details of </w:t>
            </w:r>
            <w:r w:rsidR="00CB188E" w:rsidRPr="003216E3">
              <w:rPr>
                <w:rFonts w:ascii="Times New Roman" w:eastAsia="Times New Roman" w:hAnsi="Times New Roman" w:cs="Times New Roman"/>
                <w:lang w:eastAsia="en-US"/>
              </w:rPr>
              <w:t>Contribution</w:t>
            </w:r>
            <w:r>
              <w:rPr>
                <w:rFonts w:ascii="Times New Roman" w:eastAsia="Times New Roman" w:hAnsi="Times New Roman" w:cs="Times New Roman"/>
                <w:lang w:eastAsia="en-US"/>
              </w:rPr>
              <w:t>(s)</w:t>
            </w:r>
            <w:r w:rsidR="00CB188E" w:rsidRPr="003216E3">
              <w:rPr>
                <w:rFonts w:ascii="Times New Roman" w:eastAsia="Times New Roman" w:hAnsi="Times New Roman" w:cs="Times New Roman"/>
                <w:lang w:eastAsia="en-US"/>
              </w:rPr>
              <w:t xml:space="preserve"> </w:t>
            </w:r>
          </w:p>
          <w:p w14:paraId="2726579B" w14:textId="77777777" w:rsidR="00CB188E" w:rsidRPr="003216E3" w:rsidRDefault="00CB188E" w:rsidP="00635CE2">
            <w:pPr>
              <w:spacing w:after="0" w:line="240" w:lineRule="auto"/>
              <w:ind w:left="1440"/>
              <w:jc w:val="both"/>
              <w:rPr>
                <w:rFonts w:ascii="Times New Roman" w:eastAsia="Times New Roman" w:hAnsi="Times New Roman" w:cs="Times New Roman"/>
                <w:lang w:eastAsia="en-US"/>
              </w:rPr>
            </w:pPr>
            <w:r w:rsidRPr="00CA70BE">
              <w:rPr>
                <w:rFonts w:ascii="Arial" w:hAnsi="Arial" w:cs="Arial"/>
              </w:rPr>
              <w:fldChar w:fldCharType="begin">
                <w:ffData>
                  <w:name w:val="Text1"/>
                  <w:enabled/>
                  <w:calcOnExit w:val="0"/>
                  <w:textInput/>
                </w:ffData>
              </w:fldChar>
            </w:r>
            <w:r w:rsidRPr="00CA70BE">
              <w:rPr>
                <w:rFonts w:ascii="Arial" w:hAnsi="Arial" w:cs="Arial"/>
              </w:rPr>
              <w:instrText xml:space="preserve"> FORMTEXT </w:instrText>
            </w:r>
            <w:r w:rsidRPr="00CA70BE">
              <w:rPr>
                <w:rFonts w:ascii="Arial" w:hAnsi="Arial" w:cs="Arial"/>
              </w:rPr>
            </w:r>
            <w:r w:rsidRPr="00CA70BE">
              <w:rPr>
                <w:rFonts w:ascii="Arial" w:hAnsi="Arial" w:cs="Arial"/>
              </w:rPr>
              <w:fldChar w:fldCharType="separate"/>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rPr>
              <w:fldChar w:fldCharType="end"/>
            </w:r>
          </w:p>
          <w:p w14:paraId="04FB9FF1" w14:textId="77777777" w:rsidR="00CB188E" w:rsidRPr="003216E3" w:rsidRDefault="00CB188E" w:rsidP="00635CE2">
            <w:pPr>
              <w:spacing w:after="0" w:line="240" w:lineRule="auto"/>
              <w:ind w:left="1440"/>
              <w:jc w:val="both"/>
              <w:rPr>
                <w:rFonts w:ascii="Times New Roman" w:eastAsia="Times New Roman" w:hAnsi="Times New Roman" w:cs="Times New Roman"/>
                <w:lang w:eastAsia="en-US"/>
              </w:rPr>
            </w:pPr>
          </w:p>
          <w:p w14:paraId="443390BB" w14:textId="77777777" w:rsidR="00CB188E" w:rsidRDefault="00CB188E" w:rsidP="00635CE2">
            <w:pPr>
              <w:numPr>
                <w:ilvl w:val="1"/>
                <w:numId w:val="3"/>
              </w:numPr>
              <w:spacing w:after="0" w:line="240" w:lineRule="auto"/>
              <w:jc w:val="both"/>
              <w:rPr>
                <w:rFonts w:ascii="Times New Roman" w:eastAsia="Times New Roman" w:hAnsi="Times New Roman" w:cs="Times New Roman"/>
                <w:lang w:eastAsia="en-US"/>
              </w:rPr>
            </w:pPr>
            <w:r w:rsidRPr="003216E3">
              <w:rPr>
                <w:rFonts w:ascii="Times New Roman" w:eastAsia="Times New Roman" w:hAnsi="Times New Roman" w:cs="Times New Roman"/>
                <w:lang w:eastAsia="en-US"/>
              </w:rPr>
              <w:t xml:space="preserve">Benefits for Collaborators </w:t>
            </w:r>
          </w:p>
          <w:p w14:paraId="094427E9" w14:textId="77777777" w:rsidR="00CB188E" w:rsidRPr="003216E3" w:rsidRDefault="00CB188E" w:rsidP="00635CE2">
            <w:pPr>
              <w:spacing w:after="0" w:line="240" w:lineRule="auto"/>
              <w:ind w:left="1440"/>
              <w:jc w:val="both"/>
              <w:rPr>
                <w:rFonts w:ascii="Times New Roman" w:eastAsia="Times New Roman" w:hAnsi="Times New Roman" w:cs="Times New Roman"/>
                <w:lang w:eastAsia="en-US"/>
              </w:rPr>
            </w:pPr>
            <w:r w:rsidRPr="00CA70BE">
              <w:rPr>
                <w:rFonts w:ascii="Arial" w:hAnsi="Arial" w:cs="Arial"/>
              </w:rPr>
              <w:fldChar w:fldCharType="begin">
                <w:ffData>
                  <w:name w:val="Text1"/>
                  <w:enabled/>
                  <w:calcOnExit w:val="0"/>
                  <w:textInput/>
                </w:ffData>
              </w:fldChar>
            </w:r>
            <w:r w:rsidRPr="00CA70BE">
              <w:rPr>
                <w:rFonts w:ascii="Arial" w:hAnsi="Arial" w:cs="Arial"/>
              </w:rPr>
              <w:instrText xml:space="preserve"> FORMTEXT </w:instrText>
            </w:r>
            <w:r w:rsidRPr="00CA70BE">
              <w:rPr>
                <w:rFonts w:ascii="Arial" w:hAnsi="Arial" w:cs="Arial"/>
              </w:rPr>
            </w:r>
            <w:r w:rsidRPr="00CA70BE">
              <w:rPr>
                <w:rFonts w:ascii="Arial" w:hAnsi="Arial" w:cs="Arial"/>
              </w:rPr>
              <w:fldChar w:fldCharType="separate"/>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rPr>
              <w:fldChar w:fldCharType="end"/>
            </w:r>
          </w:p>
          <w:p w14:paraId="16BBBE2F" w14:textId="77777777" w:rsidR="00CB188E" w:rsidRDefault="00CB188E" w:rsidP="00635CE2">
            <w:pPr>
              <w:spacing w:after="0" w:line="240" w:lineRule="auto"/>
              <w:ind w:left="1440"/>
              <w:jc w:val="both"/>
              <w:rPr>
                <w:rFonts w:ascii="Times New Roman" w:eastAsia="Times New Roman" w:hAnsi="Times New Roman" w:cs="Times New Roman"/>
                <w:lang w:eastAsia="en-US"/>
              </w:rPr>
            </w:pPr>
          </w:p>
          <w:p w14:paraId="4032D5C6" w14:textId="77777777" w:rsidR="008C171D" w:rsidRPr="003216E3" w:rsidRDefault="008C171D" w:rsidP="00635CE2">
            <w:pPr>
              <w:spacing w:after="0" w:line="240" w:lineRule="auto"/>
              <w:ind w:left="1440"/>
              <w:jc w:val="both"/>
              <w:rPr>
                <w:rFonts w:ascii="Times New Roman" w:eastAsia="Times New Roman" w:hAnsi="Times New Roman" w:cs="Times New Roman"/>
                <w:lang w:eastAsia="en-US"/>
              </w:rPr>
            </w:pPr>
          </w:p>
          <w:p w14:paraId="3B7BCED1" w14:textId="33966E0E" w:rsidR="00CB188E" w:rsidRDefault="00CB188E" w:rsidP="00635CE2">
            <w:pPr>
              <w:numPr>
                <w:ilvl w:val="0"/>
                <w:numId w:val="3"/>
              </w:numPr>
              <w:spacing w:after="0" w:line="240" w:lineRule="auto"/>
              <w:jc w:val="both"/>
              <w:rPr>
                <w:rFonts w:ascii="Times New Roman" w:eastAsia="Times New Roman" w:hAnsi="Times New Roman" w:cs="Times New Roman"/>
                <w:lang w:eastAsia="en-US"/>
              </w:rPr>
            </w:pPr>
            <w:r w:rsidRPr="003216E3">
              <w:rPr>
                <w:rFonts w:ascii="Times New Roman" w:eastAsia="Times New Roman" w:hAnsi="Times New Roman" w:cs="Times New Roman"/>
                <w:lang w:eastAsia="en-US"/>
              </w:rPr>
              <w:t>Assessment of Key Project Risk(s)</w:t>
            </w:r>
            <w:r w:rsidR="00EB2586">
              <w:rPr>
                <w:rFonts w:ascii="Times New Roman" w:eastAsia="Times New Roman" w:hAnsi="Times New Roman" w:cs="Times New Roman"/>
                <w:lang w:eastAsia="en-US"/>
              </w:rPr>
              <w:t xml:space="preserve"> including Intellectual Property Risk(s)</w:t>
            </w:r>
          </w:p>
          <w:p w14:paraId="17B9F52E" w14:textId="77777777" w:rsidR="00CB188E" w:rsidRPr="003216E3" w:rsidRDefault="00CB188E" w:rsidP="00635CE2">
            <w:pPr>
              <w:spacing w:after="0" w:line="240" w:lineRule="auto"/>
              <w:ind w:left="720"/>
              <w:jc w:val="both"/>
              <w:rPr>
                <w:rFonts w:ascii="Times New Roman" w:eastAsia="Times New Roman" w:hAnsi="Times New Roman" w:cs="Times New Roman"/>
                <w:lang w:eastAsia="en-US"/>
              </w:rPr>
            </w:pPr>
            <w:r w:rsidRPr="00CA70BE">
              <w:rPr>
                <w:rFonts w:ascii="Arial" w:hAnsi="Arial" w:cs="Arial"/>
              </w:rPr>
              <w:fldChar w:fldCharType="begin">
                <w:ffData>
                  <w:name w:val="Text1"/>
                  <w:enabled/>
                  <w:calcOnExit w:val="0"/>
                  <w:textInput/>
                </w:ffData>
              </w:fldChar>
            </w:r>
            <w:r w:rsidRPr="00CA70BE">
              <w:rPr>
                <w:rFonts w:ascii="Arial" w:hAnsi="Arial" w:cs="Arial"/>
              </w:rPr>
              <w:instrText xml:space="preserve"> FORMTEXT </w:instrText>
            </w:r>
            <w:r w:rsidRPr="00CA70BE">
              <w:rPr>
                <w:rFonts w:ascii="Arial" w:hAnsi="Arial" w:cs="Arial"/>
              </w:rPr>
            </w:r>
            <w:r w:rsidRPr="00CA70BE">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CA70BE">
              <w:rPr>
                <w:rFonts w:ascii="Arial" w:hAnsi="Arial" w:cs="Arial"/>
              </w:rPr>
              <w:fldChar w:fldCharType="end"/>
            </w:r>
          </w:p>
          <w:p w14:paraId="11342623" w14:textId="77777777" w:rsidR="00CB188E" w:rsidRPr="003216E3" w:rsidRDefault="00CB188E" w:rsidP="00635CE2">
            <w:pPr>
              <w:spacing w:after="0" w:line="240" w:lineRule="auto"/>
              <w:ind w:left="720"/>
              <w:jc w:val="both"/>
              <w:rPr>
                <w:rFonts w:ascii="Times New Roman" w:eastAsia="Times New Roman" w:hAnsi="Times New Roman" w:cs="Times New Roman"/>
                <w:lang w:eastAsia="en-US"/>
              </w:rPr>
            </w:pPr>
          </w:p>
          <w:p w14:paraId="18A7C25E" w14:textId="77777777" w:rsidR="00CB188E" w:rsidRPr="003C65EF" w:rsidRDefault="00CB188E" w:rsidP="00635CE2">
            <w:pPr>
              <w:pStyle w:val="ListParagraph"/>
              <w:numPr>
                <w:ilvl w:val="0"/>
                <w:numId w:val="3"/>
              </w:numPr>
              <w:spacing w:after="0" w:line="240" w:lineRule="auto"/>
              <w:jc w:val="both"/>
              <w:rPr>
                <w:rFonts w:ascii="Times New Roman" w:eastAsia="Times New Roman" w:hAnsi="Times New Roman" w:cs="Times New Roman"/>
                <w:lang w:eastAsia="en-US"/>
              </w:rPr>
            </w:pPr>
            <w:r w:rsidRPr="003C65EF">
              <w:rPr>
                <w:rFonts w:ascii="Times New Roman" w:eastAsia="Times New Roman" w:hAnsi="Times New Roman" w:cs="Times New Roman"/>
                <w:lang w:eastAsia="en-US"/>
              </w:rPr>
              <w:t>Others</w:t>
            </w:r>
          </w:p>
          <w:p w14:paraId="76D845B8" w14:textId="77777777" w:rsidR="00CB188E" w:rsidRPr="003C65EF" w:rsidRDefault="00CB188E" w:rsidP="00635CE2">
            <w:pPr>
              <w:pStyle w:val="ListParagraph"/>
              <w:spacing w:after="0" w:line="240" w:lineRule="auto"/>
              <w:jc w:val="both"/>
              <w:rPr>
                <w:rFonts w:ascii="Times New Roman" w:eastAsia="Times New Roman" w:hAnsi="Times New Roman" w:cs="Times New Roman"/>
                <w:lang w:eastAsia="en-US"/>
              </w:rPr>
            </w:pPr>
            <w:r w:rsidRPr="00CA70BE">
              <w:rPr>
                <w:rFonts w:ascii="Arial" w:hAnsi="Arial" w:cs="Arial"/>
              </w:rPr>
              <w:fldChar w:fldCharType="begin">
                <w:ffData>
                  <w:name w:val="Text1"/>
                  <w:enabled/>
                  <w:calcOnExit w:val="0"/>
                  <w:textInput/>
                </w:ffData>
              </w:fldChar>
            </w:r>
            <w:r w:rsidRPr="00CA70BE">
              <w:rPr>
                <w:rFonts w:ascii="Arial" w:hAnsi="Arial" w:cs="Arial"/>
              </w:rPr>
              <w:instrText xml:space="preserve"> FORMTEXT </w:instrText>
            </w:r>
            <w:r w:rsidRPr="00CA70BE">
              <w:rPr>
                <w:rFonts w:ascii="Arial" w:hAnsi="Arial" w:cs="Arial"/>
              </w:rPr>
            </w:r>
            <w:r w:rsidRPr="00CA70BE">
              <w:rPr>
                <w:rFonts w:ascii="Arial" w:hAnsi="Arial" w:cs="Arial"/>
              </w:rPr>
              <w:fldChar w:fldCharType="separate"/>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noProof/>
              </w:rPr>
              <w:t> </w:t>
            </w:r>
            <w:r w:rsidRPr="00CA70BE">
              <w:rPr>
                <w:rFonts w:ascii="Arial" w:hAnsi="Arial" w:cs="Arial"/>
              </w:rPr>
              <w:fldChar w:fldCharType="end"/>
            </w:r>
          </w:p>
          <w:p w14:paraId="61F79F2D" w14:textId="77777777" w:rsidR="00CB188E" w:rsidRPr="003216E3" w:rsidRDefault="00CB188E" w:rsidP="00635CE2">
            <w:pPr>
              <w:spacing w:after="0" w:line="240" w:lineRule="auto"/>
              <w:jc w:val="both"/>
              <w:rPr>
                <w:rFonts w:ascii="Times New Roman" w:eastAsia="Times New Roman" w:hAnsi="Times New Roman" w:cs="Times New Roman"/>
                <w:lang w:eastAsia="en-US"/>
              </w:rPr>
            </w:pPr>
          </w:p>
        </w:tc>
      </w:tr>
      <w:tr w:rsidR="00CB188E" w:rsidRPr="003216E3" w14:paraId="001729B8" w14:textId="77777777" w:rsidTr="008C17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3"/>
        </w:trPr>
        <w:tc>
          <w:tcPr>
            <w:tcW w:w="9221" w:type="dxa"/>
            <w:shd w:val="clear" w:color="auto" w:fill="FFFFFF"/>
          </w:tcPr>
          <w:p w14:paraId="367A1325" w14:textId="77777777" w:rsidR="00CB188E" w:rsidRPr="003216E3" w:rsidRDefault="00CB188E" w:rsidP="00635CE2">
            <w:pPr>
              <w:spacing w:after="0" w:line="240" w:lineRule="auto"/>
              <w:jc w:val="both"/>
              <w:outlineLvl w:val="7"/>
              <w:rPr>
                <w:rFonts w:ascii="Times New Roman" w:eastAsia="Times New Roman" w:hAnsi="Times New Roman" w:cs="Times New Roman"/>
                <w:i/>
                <w:iCs/>
                <w:lang w:eastAsia="en-US"/>
              </w:rPr>
            </w:pPr>
            <w:r w:rsidRPr="003216E3">
              <w:rPr>
                <w:rFonts w:ascii="Times New Roman" w:eastAsia="Times New Roman" w:hAnsi="Times New Roman" w:cs="Times New Roman"/>
                <w:i/>
                <w:iCs/>
                <w:lang w:eastAsia="en-US"/>
              </w:rPr>
              <w:lastRenderedPageBreak/>
              <w:br w:type="page"/>
            </w:r>
            <w:r w:rsidRPr="003216E3">
              <w:rPr>
                <w:rFonts w:ascii="Times New Roman" w:eastAsia="Times New Roman" w:hAnsi="Times New Roman" w:cs="Times New Roman"/>
                <w:i/>
                <w:iCs/>
                <w:lang w:eastAsia="en-US"/>
              </w:rPr>
              <w:br w:type="page"/>
            </w:r>
          </w:p>
          <w:p w14:paraId="043D4697" w14:textId="285B5C30" w:rsidR="00CB188E" w:rsidRPr="003216E3" w:rsidRDefault="00CB188E" w:rsidP="00635CE2">
            <w:pPr>
              <w:spacing w:after="0" w:line="240" w:lineRule="auto"/>
              <w:jc w:val="both"/>
              <w:outlineLvl w:val="7"/>
              <w:rPr>
                <w:rFonts w:ascii="Times New Roman" w:eastAsia="Times New Roman" w:hAnsi="Times New Roman" w:cs="Times New Roman"/>
                <w:b/>
                <w:iCs/>
                <w:color w:val="000000"/>
                <w:lang w:eastAsia="en-US"/>
              </w:rPr>
            </w:pPr>
            <w:r w:rsidRPr="003216E3">
              <w:rPr>
                <w:rFonts w:ascii="Times New Roman" w:eastAsia="Times New Roman" w:hAnsi="Times New Roman" w:cs="Times New Roman"/>
                <w:b/>
                <w:iCs/>
                <w:color w:val="000000"/>
                <w:lang w:eastAsia="en-US"/>
              </w:rPr>
              <w:t xml:space="preserve">APPENDIX II: PROJECT TEAM </w:t>
            </w:r>
            <w:r w:rsidRPr="003216E3">
              <w:rPr>
                <w:rFonts w:ascii="Times New Roman" w:eastAsia="Times New Roman" w:hAnsi="Times New Roman" w:cs="Times New Roman"/>
                <w:iCs/>
                <w:color w:val="000000"/>
                <w:lang w:eastAsia="en-US"/>
              </w:rPr>
              <w:t xml:space="preserve">(Please provide particulars of </w:t>
            </w:r>
            <w:r w:rsidR="00EB1ADB" w:rsidRPr="003216E3">
              <w:rPr>
                <w:rFonts w:ascii="Times New Roman" w:eastAsia="Times New Roman" w:hAnsi="Times New Roman" w:cs="Times New Roman"/>
                <w:iCs/>
                <w:color w:val="000000"/>
                <w:lang w:eastAsia="en-US"/>
              </w:rPr>
              <w:t>p</w:t>
            </w:r>
            <w:r w:rsidRPr="003216E3">
              <w:rPr>
                <w:rFonts w:ascii="Times New Roman" w:eastAsia="Times New Roman" w:hAnsi="Times New Roman" w:cs="Times New Roman"/>
                <w:iCs/>
                <w:color w:val="000000"/>
                <w:lang w:eastAsia="en-US"/>
              </w:rPr>
              <w:t>roject team members</w:t>
            </w:r>
            <w:r w:rsidR="00274909">
              <w:rPr>
                <w:rFonts w:ascii="Times New Roman" w:eastAsia="Times New Roman" w:hAnsi="Times New Roman" w:cs="Times New Roman"/>
                <w:iCs/>
                <w:color w:val="000000"/>
                <w:lang w:eastAsia="en-US"/>
              </w:rPr>
              <w:t>.</w:t>
            </w:r>
            <w:r w:rsidRPr="003216E3">
              <w:rPr>
                <w:rFonts w:ascii="Times New Roman" w:eastAsia="Times New Roman" w:hAnsi="Times New Roman" w:cs="Times New Roman"/>
                <w:iCs/>
                <w:color w:val="000000"/>
                <w:lang w:eastAsia="en-US"/>
              </w:rPr>
              <w:t>)</w:t>
            </w:r>
          </w:p>
          <w:p w14:paraId="3DC9C1A8" w14:textId="77777777" w:rsidR="00CB188E" w:rsidRPr="003216E3" w:rsidRDefault="00CB188E" w:rsidP="00635CE2">
            <w:pPr>
              <w:spacing w:after="0" w:line="240" w:lineRule="auto"/>
              <w:jc w:val="both"/>
              <w:rPr>
                <w:rFonts w:ascii="Arial" w:eastAsia="Times New Roman" w:hAnsi="Arial" w:cs="Arial"/>
                <w:i/>
                <w:sz w:val="24"/>
                <w:szCs w:val="20"/>
                <w:lang w:eastAsia="en-US"/>
              </w:rPr>
            </w:pPr>
          </w:p>
        </w:tc>
      </w:tr>
      <w:tr w:rsidR="00CB188E" w:rsidRPr="003216E3" w14:paraId="6EE1020C" w14:textId="77777777" w:rsidTr="008C17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26"/>
        </w:trPr>
        <w:tc>
          <w:tcPr>
            <w:tcW w:w="9221" w:type="dxa"/>
          </w:tcPr>
          <w:p w14:paraId="13A82999" w14:textId="77777777" w:rsidR="00CB188E" w:rsidRPr="003216E3" w:rsidRDefault="00CB188E" w:rsidP="00635CE2">
            <w:pPr>
              <w:spacing w:after="0" w:line="240" w:lineRule="auto"/>
              <w:jc w:val="both"/>
              <w:outlineLvl w:val="7"/>
              <w:rPr>
                <w:rFonts w:ascii="Times New Roman" w:eastAsia="Times New Roman" w:hAnsi="Times New Roman" w:cs="Times New Roman"/>
                <w:iCs/>
                <w:lang w:eastAsia="en-US"/>
              </w:rPr>
            </w:pPr>
            <w:r w:rsidRPr="003216E3">
              <w:rPr>
                <w:rFonts w:ascii="Times New Roman" w:eastAsia="Times New Roman" w:hAnsi="Times New Roman" w:cs="Times New Roman"/>
                <w:iCs/>
                <w:lang w:eastAsia="en-US"/>
              </w:rPr>
              <w:t>Please provide the following</w:t>
            </w:r>
            <w:r>
              <w:rPr>
                <w:rFonts w:ascii="Times New Roman" w:eastAsia="Times New Roman" w:hAnsi="Times New Roman" w:cs="Times New Roman"/>
                <w:iCs/>
                <w:lang w:eastAsia="en-US"/>
              </w:rPr>
              <w:t xml:space="preserve"> details in the </w:t>
            </w:r>
            <w:r w:rsidRPr="003C65EF">
              <w:rPr>
                <w:rFonts w:ascii="Times New Roman" w:eastAsia="Times New Roman" w:hAnsi="Times New Roman" w:cs="Times New Roman"/>
                <w:b/>
                <w:iCs/>
                <w:u w:val="single"/>
                <w:lang w:eastAsia="en-US"/>
              </w:rPr>
              <w:t>grey</w:t>
            </w:r>
            <w:r>
              <w:rPr>
                <w:rFonts w:ascii="Times New Roman" w:eastAsia="Times New Roman" w:hAnsi="Times New Roman" w:cs="Times New Roman"/>
                <w:iCs/>
                <w:lang w:eastAsia="en-US"/>
              </w:rPr>
              <w:t xml:space="preserve"> box below</w:t>
            </w:r>
            <w:r w:rsidRPr="003216E3">
              <w:rPr>
                <w:rFonts w:ascii="Times New Roman" w:eastAsia="Times New Roman" w:hAnsi="Times New Roman" w:cs="Times New Roman"/>
                <w:iCs/>
                <w:lang w:eastAsia="en-US"/>
              </w:rPr>
              <w:t>:</w:t>
            </w:r>
          </w:p>
          <w:p w14:paraId="35509D70" w14:textId="77777777" w:rsidR="00CB188E" w:rsidRDefault="00CB188E" w:rsidP="00635CE2">
            <w:pPr>
              <w:numPr>
                <w:ilvl w:val="0"/>
                <w:numId w:val="5"/>
              </w:numPr>
              <w:spacing w:after="0" w:line="240" w:lineRule="auto"/>
              <w:jc w:val="both"/>
              <w:rPr>
                <w:rFonts w:ascii="Times New Roman" w:eastAsia="Times New Roman" w:hAnsi="Times New Roman" w:cs="Times New Roman"/>
                <w:lang w:eastAsia="en-US"/>
              </w:rPr>
            </w:pPr>
            <w:r w:rsidRPr="003216E3">
              <w:rPr>
                <w:rFonts w:ascii="Times New Roman" w:eastAsia="Times New Roman" w:hAnsi="Times New Roman" w:cs="Times New Roman"/>
                <w:lang w:eastAsia="en-US"/>
              </w:rPr>
              <w:t>Name</w:t>
            </w:r>
          </w:p>
          <w:p w14:paraId="5EE08E43" w14:textId="3C06F8DB" w:rsidR="00EB2586" w:rsidRPr="003216E3" w:rsidRDefault="00EB2586" w:rsidP="00635CE2">
            <w:pPr>
              <w:numPr>
                <w:ilvl w:val="0"/>
                <w:numId w:val="5"/>
              </w:numPr>
              <w:spacing w:after="0" w:line="240"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NRIC (</w:t>
            </w:r>
            <w:r w:rsidRPr="00EB2586">
              <w:rPr>
                <w:rFonts w:ascii="Times New Roman" w:eastAsia="Times New Roman" w:hAnsi="Times New Roman" w:cs="Times New Roman"/>
                <w:lang w:eastAsia="en-US"/>
              </w:rPr>
              <w:t xml:space="preserve">First </w:t>
            </w:r>
            <w:r w:rsidR="00683AE2">
              <w:rPr>
                <w:rFonts w:ascii="Times New Roman" w:eastAsia="Times New Roman" w:hAnsi="Times New Roman" w:cs="Times New Roman"/>
                <w:lang w:eastAsia="en-US"/>
              </w:rPr>
              <w:t>alphabet character</w:t>
            </w:r>
            <w:r w:rsidRPr="00EB2586">
              <w:rPr>
                <w:rFonts w:ascii="Times New Roman" w:eastAsia="Times New Roman" w:hAnsi="Times New Roman" w:cs="Times New Roman"/>
                <w:lang w:eastAsia="en-US"/>
              </w:rPr>
              <w:t xml:space="preserve"> &amp; last </w:t>
            </w:r>
            <w:r w:rsidR="00683AE2">
              <w:rPr>
                <w:rFonts w:ascii="Times New Roman" w:eastAsia="Times New Roman" w:hAnsi="Times New Roman" w:cs="Times New Roman"/>
                <w:lang w:eastAsia="en-US"/>
              </w:rPr>
              <w:t>4</w:t>
            </w:r>
            <w:r w:rsidRPr="00EB2586">
              <w:rPr>
                <w:rFonts w:ascii="Times New Roman" w:eastAsia="Times New Roman" w:hAnsi="Times New Roman" w:cs="Times New Roman"/>
                <w:lang w:eastAsia="en-US"/>
              </w:rPr>
              <w:t xml:space="preserve"> </w:t>
            </w:r>
            <w:r w:rsidR="00683AE2">
              <w:rPr>
                <w:rFonts w:ascii="Times New Roman" w:eastAsia="Times New Roman" w:hAnsi="Times New Roman" w:cs="Times New Roman"/>
                <w:lang w:eastAsia="en-US"/>
              </w:rPr>
              <w:t>alpha</w:t>
            </w:r>
            <w:r w:rsidR="00330F81">
              <w:rPr>
                <w:rFonts w:ascii="Times New Roman" w:eastAsia="Times New Roman" w:hAnsi="Times New Roman" w:cs="Times New Roman"/>
                <w:lang w:eastAsia="en-US"/>
              </w:rPr>
              <w:t>-</w:t>
            </w:r>
            <w:r w:rsidR="00683AE2">
              <w:rPr>
                <w:rFonts w:ascii="Times New Roman" w:eastAsia="Times New Roman" w:hAnsi="Times New Roman" w:cs="Times New Roman"/>
                <w:lang w:eastAsia="en-US"/>
              </w:rPr>
              <w:t>numeric characters</w:t>
            </w:r>
            <w:r>
              <w:rPr>
                <w:rFonts w:ascii="Times New Roman" w:eastAsia="Times New Roman" w:hAnsi="Times New Roman" w:cs="Times New Roman"/>
                <w:lang w:eastAsia="en-US"/>
              </w:rPr>
              <w:t>)</w:t>
            </w:r>
          </w:p>
          <w:p w14:paraId="60837C42" w14:textId="77777777" w:rsidR="00D922A9" w:rsidRDefault="00CB188E" w:rsidP="00635CE2">
            <w:pPr>
              <w:numPr>
                <w:ilvl w:val="0"/>
                <w:numId w:val="5"/>
              </w:numPr>
              <w:spacing w:after="0" w:line="240" w:lineRule="auto"/>
              <w:jc w:val="both"/>
              <w:rPr>
                <w:rFonts w:ascii="Times New Roman" w:eastAsia="Times New Roman" w:hAnsi="Times New Roman" w:cs="Times New Roman"/>
                <w:lang w:eastAsia="en-US"/>
              </w:rPr>
            </w:pPr>
            <w:r w:rsidRPr="003216E3">
              <w:rPr>
                <w:rFonts w:ascii="Times New Roman" w:eastAsia="Times New Roman" w:hAnsi="Times New Roman" w:cs="Times New Roman"/>
                <w:lang w:eastAsia="en-US"/>
              </w:rPr>
              <w:t>Designation</w:t>
            </w:r>
          </w:p>
          <w:p w14:paraId="70B4A46D" w14:textId="492D0591" w:rsidR="00CB188E" w:rsidRDefault="00D922A9" w:rsidP="00635CE2">
            <w:pPr>
              <w:numPr>
                <w:ilvl w:val="0"/>
                <w:numId w:val="5"/>
              </w:numPr>
              <w:spacing w:after="0" w:line="240"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Role in Project</w:t>
            </w:r>
            <w:r w:rsidR="00CB188E" w:rsidRPr="003216E3">
              <w:rPr>
                <w:rFonts w:ascii="Times New Roman" w:eastAsia="Times New Roman" w:hAnsi="Times New Roman" w:cs="Times New Roman"/>
                <w:lang w:eastAsia="en-US"/>
              </w:rPr>
              <w:t xml:space="preserve"> </w:t>
            </w:r>
          </w:p>
          <w:p w14:paraId="169B47A0" w14:textId="3F3D2DC7" w:rsidR="00EA14CC" w:rsidRDefault="00EA14CC" w:rsidP="00635CE2">
            <w:pPr>
              <w:numPr>
                <w:ilvl w:val="0"/>
                <w:numId w:val="5"/>
              </w:numPr>
              <w:spacing w:after="0" w:line="240"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Citizenship</w:t>
            </w:r>
            <w:r w:rsidR="00860BC0">
              <w:rPr>
                <w:rFonts w:ascii="Times New Roman" w:eastAsia="Times New Roman" w:hAnsi="Times New Roman" w:cs="Times New Roman"/>
                <w:lang w:eastAsia="en-US"/>
              </w:rPr>
              <w:t xml:space="preserve"> (include if a non-Singaporean is a Singapore Permanent Resident)</w:t>
            </w:r>
          </w:p>
          <w:p w14:paraId="4AA64D01" w14:textId="14ADD94B" w:rsidR="00D922A9" w:rsidRPr="003216E3" w:rsidRDefault="00D922A9" w:rsidP="00635CE2">
            <w:pPr>
              <w:numPr>
                <w:ilvl w:val="0"/>
                <w:numId w:val="5"/>
              </w:numPr>
              <w:spacing w:after="0" w:line="240"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Home Country (if non-Singaporean)</w:t>
            </w:r>
          </w:p>
          <w:p w14:paraId="5D14CFF3" w14:textId="69B60B43" w:rsidR="00CB188E" w:rsidRDefault="006A56E5" w:rsidP="00635CE2">
            <w:pPr>
              <w:numPr>
                <w:ilvl w:val="0"/>
                <w:numId w:val="5"/>
              </w:numPr>
              <w:spacing w:after="0" w:line="240"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Highest </w:t>
            </w:r>
            <w:r w:rsidR="00DF0672">
              <w:rPr>
                <w:rFonts w:ascii="Times New Roman" w:eastAsia="Times New Roman" w:hAnsi="Times New Roman" w:cs="Times New Roman"/>
                <w:lang w:eastAsia="en-US"/>
              </w:rPr>
              <w:t xml:space="preserve">Relevant </w:t>
            </w:r>
            <w:r w:rsidR="00CB188E" w:rsidRPr="003216E3">
              <w:rPr>
                <w:rFonts w:ascii="Times New Roman" w:eastAsia="Times New Roman" w:hAnsi="Times New Roman" w:cs="Times New Roman"/>
                <w:lang w:eastAsia="en-US"/>
              </w:rPr>
              <w:t>Education / Professional Qualifications</w:t>
            </w:r>
          </w:p>
          <w:p w14:paraId="6F69E78F" w14:textId="7285B17D" w:rsidR="00D922A9" w:rsidRPr="003216E3" w:rsidRDefault="00D922A9" w:rsidP="00635CE2">
            <w:pPr>
              <w:numPr>
                <w:ilvl w:val="0"/>
                <w:numId w:val="5"/>
              </w:numPr>
              <w:spacing w:after="0" w:line="240"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Skillset</w:t>
            </w:r>
          </w:p>
          <w:p w14:paraId="2FF0834B" w14:textId="599E9AE8" w:rsidR="00CB188E" w:rsidRDefault="00274909" w:rsidP="00635CE2">
            <w:pPr>
              <w:numPr>
                <w:ilvl w:val="0"/>
                <w:numId w:val="5"/>
              </w:numPr>
              <w:spacing w:after="0" w:line="240"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Employer</w:t>
            </w:r>
          </w:p>
          <w:p w14:paraId="31AC37FB" w14:textId="52C9334A" w:rsidR="00EA14CC" w:rsidRPr="003216E3" w:rsidRDefault="00EA14CC" w:rsidP="00635CE2">
            <w:pPr>
              <w:numPr>
                <w:ilvl w:val="0"/>
                <w:numId w:val="5"/>
              </w:numPr>
              <w:spacing w:after="0" w:line="240"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Existing / New Hire</w:t>
            </w:r>
          </w:p>
          <w:p w14:paraId="5AA4F01A" w14:textId="533A375F" w:rsidR="00CB188E" w:rsidRDefault="006A56E5" w:rsidP="00635CE2">
            <w:pPr>
              <w:numPr>
                <w:ilvl w:val="0"/>
                <w:numId w:val="5"/>
              </w:numPr>
              <w:spacing w:after="0" w:line="240"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Handphone Number</w:t>
            </w:r>
          </w:p>
          <w:p w14:paraId="507EA093" w14:textId="7CCFB858" w:rsidR="00EB2586" w:rsidRDefault="00EB2586" w:rsidP="00635CE2">
            <w:pPr>
              <w:numPr>
                <w:ilvl w:val="0"/>
                <w:numId w:val="5"/>
              </w:numPr>
              <w:spacing w:after="0" w:line="240"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Email</w:t>
            </w:r>
          </w:p>
          <w:p w14:paraId="1D139583" w14:textId="77777777" w:rsidR="00CB188E" w:rsidRDefault="00CB188E" w:rsidP="00635CE2">
            <w:pPr>
              <w:spacing w:after="0" w:line="240" w:lineRule="auto"/>
              <w:ind w:left="1080"/>
              <w:jc w:val="both"/>
              <w:rPr>
                <w:rFonts w:ascii="Times New Roman" w:eastAsia="Times New Roman" w:hAnsi="Times New Roman" w:cs="Times New Roman"/>
                <w:lang w:eastAsia="en-US"/>
              </w:rPr>
            </w:pPr>
            <w:r w:rsidRPr="003C65EF">
              <w:rPr>
                <w:rFonts w:ascii="Times New Roman" w:eastAsia="Times New Roman" w:hAnsi="Times New Roman" w:cs="Times New Roman"/>
                <w:lang w:eastAsia="en-US"/>
              </w:rPr>
              <w:fldChar w:fldCharType="begin">
                <w:ffData>
                  <w:name w:val="Text1"/>
                  <w:enabled/>
                  <w:calcOnExit w:val="0"/>
                  <w:textInput/>
                </w:ffData>
              </w:fldChar>
            </w:r>
            <w:r w:rsidRPr="003C65EF">
              <w:rPr>
                <w:rFonts w:ascii="Times New Roman" w:eastAsia="Times New Roman" w:hAnsi="Times New Roman" w:cs="Times New Roman"/>
                <w:lang w:eastAsia="en-US"/>
              </w:rPr>
              <w:instrText xml:space="preserve"> FORMTEXT </w:instrText>
            </w:r>
            <w:r w:rsidRPr="003C65EF">
              <w:rPr>
                <w:rFonts w:ascii="Times New Roman" w:eastAsia="Times New Roman" w:hAnsi="Times New Roman" w:cs="Times New Roman"/>
                <w:lang w:eastAsia="en-US"/>
              </w:rPr>
            </w:r>
            <w:r w:rsidRPr="003C65EF">
              <w:rPr>
                <w:rFonts w:ascii="Times New Roman" w:eastAsia="Times New Roman" w:hAnsi="Times New Roman" w:cs="Times New Roman"/>
                <w:lang w:eastAsia="en-US"/>
              </w:rPr>
              <w:fldChar w:fldCharType="separate"/>
            </w:r>
            <w:r w:rsidRPr="003C65EF">
              <w:rPr>
                <w:rFonts w:ascii="Times New Roman" w:eastAsia="Times New Roman" w:hAnsi="Times New Roman" w:cs="Times New Roman"/>
                <w:lang w:eastAsia="en-US"/>
              </w:rPr>
              <w:t> </w:t>
            </w:r>
            <w:r w:rsidRPr="003C65EF">
              <w:rPr>
                <w:rFonts w:ascii="Times New Roman" w:eastAsia="Times New Roman" w:hAnsi="Times New Roman" w:cs="Times New Roman"/>
                <w:lang w:eastAsia="en-US"/>
              </w:rPr>
              <w:t> </w:t>
            </w:r>
            <w:r w:rsidRPr="003C65EF">
              <w:rPr>
                <w:rFonts w:ascii="Times New Roman" w:eastAsia="Times New Roman" w:hAnsi="Times New Roman" w:cs="Times New Roman"/>
                <w:lang w:eastAsia="en-US"/>
              </w:rPr>
              <w:t> </w:t>
            </w:r>
            <w:r w:rsidRPr="003C65EF">
              <w:rPr>
                <w:rFonts w:ascii="Times New Roman" w:eastAsia="Times New Roman" w:hAnsi="Times New Roman" w:cs="Times New Roman"/>
                <w:lang w:eastAsia="en-US"/>
              </w:rPr>
              <w:t> </w:t>
            </w:r>
            <w:r w:rsidRPr="003C65EF">
              <w:rPr>
                <w:rFonts w:ascii="Times New Roman" w:eastAsia="Times New Roman" w:hAnsi="Times New Roman" w:cs="Times New Roman"/>
                <w:lang w:eastAsia="en-US"/>
              </w:rPr>
              <w:t> </w:t>
            </w:r>
            <w:r w:rsidRPr="003C65EF">
              <w:rPr>
                <w:rFonts w:ascii="Times New Roman" w:eastAsia="Times New Roman" w:hAnsi="Times New Roman" w:cs="Times New Roman"/>
                <w:lang w:eastAsia="en-US"/>
              </w:rPr>
              <w:fldChar w:fldCharType="end"/>
            </w:r>
          </w:p>
          <w:p w14:paraId="6A6781B2" w14:textId="77777777" w:rsidR="00394AEC" w:rsidRDefault="00394AEC" w:rsidP="00635CE2">
            <w:pPr>
              <w:spacing w:after="0" w:line="240" w:lineRule="auto"/>
              <w:jc w:val="both"/>
              <w:rPr>
                <w:rFonts w:ascii="Times New Roman" w:eastAsia="Times New Roman" w:hAnsi="Times New Roman" w:cs="Times New Roman"/>
                <w:lang w:eastAsia="en-US"/>
              </w:rPr>
            </w:pPr>
          </w:p>
          <w:p w14:paraId="5C00B829" w14:textId="5F0437AC" w:rsidR="00394AEC" w:rsidRDefault="00394AEC" w:rsidP="00635CE2">
            <w:pPr>
              <w:spacing w:after="0" w:line="240"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Please provide details of </w:t>
            </w:r>
            <w:r w:rsidR="00330F81">
              <w:rPr>
                <w:rFonts w:ascii="Times New Roman" w:eastAsia="Times New Roman" w:hAnsi="Times New Roman" w:cs="Times New Roman"/>
                <w:lang w:eastAsia="en-US"/>
              </w:rPr>
              <w:t>manpower</w:t>
            </w:r>
            <w:r>
              <w:rPr>
                <w:rFonts w:ascii="Times New Roman" w:eastAsia="Times New Roman" w:hAnsi="Times New Roman" w:cs="Times New Roman"/>
                <w:lang w:eastAsia="en-US"/>
              </w:rPr>
              <w:t xml:space="preserve"> participating in the project, indicate the Names, Citizenship and whether</w:t>
            </w:r>
            <w:r w:rsidR="00274909">
              <w:rPr>
                <w:rFonts w:ascii="Times New Roman" w:eastAsia="Times New Roman" w:hAnsi="Times New Roman" w:cs="Times New Roman"/>
                <w:lang w:eastAsia="en-US"/>
              </w:rPr>
              <w:t xml:space="preserve"> a </w:t>
            </w:r>
            <w:r w:rsidR="00330F81">
              <w:rPr>
                <w:rFonts w:ascii="Times New Roman" w:eastAsia="Times New Roman" w:hAnsi="Times New Roman" w:cs="Times New Roman"/>
                <w:lang w:eastAsia="en-US"/>
              </w:rPr>
              <w:t>manpower</w:t>
            </w:r>
            <w:r w:rsidR="00274909">
              <w:rPr>
                <w:rFonts w:ascii="Times New Roman" w:eastAsia="Times New Roman" w:hAnsi="Times New Roman" w:cs="Times New Roman"/>
                <w:lang w:eastAsia="en-US"/>
              </w:rPr>
              <w:t xml:space="preserve"> is an e</w:t>
            </w:r>
            <w:r>
              <w:rPr>
                <w:rFonts w:ascii="Times New Roman" w:eastAsia="Times New Roman" w:hAnsi="Times New Roman" w:cs="Times New Roman"/>
                <w:lang w:eastAsia="en-US"/>
              </w:rPr>
              <w:t>xisting</w:t>
            </w:r>
            <w:r w:rsidR="00274909">
              <w:rPr>
                <w:rFonts w:ascii="Times New Roman" w:eastAsia="Times New Roman" w:hAnsi="Times New Roman" w:cs="Times New Roman"/>
                <w:lang w:eastAsia="en-US"/>
              </w:rPr>
              <w:t xml:space="preserve"> or n</w:t>
            </w:r>
            <w:r>
              <w:rPr>
                <w:rFonts w:ascii="Times New Roman" w:eastAsia="Times New Roman" w:hAnsi="Times New Roman" w:cs="Times New Roman"/>
                <w:lang w:eastAsia="en-US"/>
              </w:rPr>
              <w:t>ew hire.</w:t>
            </w:r>
          </w:p>
          <w:p w14:paraId="7BE52620" w14:textId="77777777" w:rsidR="00394AEC" w:rsidRDefault="00394AEC" w:rsidP="00635CE2">
            <w:pPr>
              <w:spacing w:after="0" w:line="240" w:lineRule="auto"/>
              <w:ind w:left="1080"/>
              <w:jc w:val="both"/>
              <w:rPr>
                <w:rFonts w:ascii="Times New Roman" w:eastAsia="Times New Roman" w:hAnsi="Times New Roman" w:cs="Times New Roman"/>
                <w:lang w:eastAsia="en-US"/>
              </w:rPr>
            </w:pPr>
            <w:r w:rsidRPr="003C65EF">
              <w:rPr>
                <w:rFonts w:ascii="Times New Roman" w:eastAsia="Times New Roman" w:hAnsi="Times New Roman" w:cs="Times New Roman"/>
                <w:lang w:eastAsia="en-US"/>
              </w:rPr>
              <w:fldChar w:fldCharType="begin">
                <w:ffData>
                  <w:name w:val="Text1"/>
                  <w:enabled/>
                  <w:calcOnExit w:val="0"/>
                  <w:textInput/>
                </w:ffData>
              </w:fldChar>
            </w:r>
            <w:r w:rsidRPr="003C65EF">
              <w:rPr>
                <w:rFonts w:ascii="Times New Roman" w:eastAsia="Times New Roman" w:hAnsi="Times New Roman" w:cs="Times New Roman"/>
                <w:lang w:eastAsia="en-US"/>
              </w:rPr>
              <w:instrText xml:space="preserve"> FORMTEXT </w:instrText>
            </w:r>
            <w:r w:rsidRPr="003C65EF">
              <w:rPr>
                <w:rFonts w:ascii="Times New Roman" w:eastAsia="Times New Roman" w:hAnsi="Times New Roman" w:cs="Times New Roman"/>
                <w:lang w:eastAsia="en-US"/>
              </w:rPr>
            </w:r>
            <w:r w:rsidRPr="003C65EF">
              <w:rPr>
                <w:rFonts w:ascii="Times New Roman" w:eastAsia="Times New Roman" w:hAnsi="Times New Roman" w:cs="Times New Roman"/>
                <w:lang w:eastAsia="en-US"/>
              </w:rPr>
              <w:fldChar w:fldCharType="separate"/>
            </w:r>
            <w:r w:rsidRPr="003C65EF">
              <w:rPr>
                <w:rFonts w:ascii="Times New Roman" w:eastAsia="Times New Roman" w:hAnsi="Times New Roman" w:cs="Times New Roman"/>
                <w:lang w:eastAsia="en-US"/>
              </w:rPr>
              <w:t> </w:t>
            </w:r>
            <w:r w:rsidRPr="003C65EF">
              <w:rPr>
                <w:rFonts w:ascii="Times New Roman" w:eastAsia="Times New Roman" w:hAnsi="Times New Roman" w:cs="Times New Roman"/>
                <w:lang w:eastAsia="en-US"/>
              </w:rPr>
              <w:t> </w:t>
            </w:r>
            <w:r w:rsidRPr="003C65EF">
              <w:rPr>
                <w:rFonts w:ascii="Times New Roman" w:eastAsia="Times New Roman" w:hAnsi="Times New Roman" w:cs="Times New Roman"/>
                <w:lang w:eastAsia="en-US"/>
              </w:rPr>
              <w:t> </w:t>
            </w:r>
            <w:r w:rsidRPr="003C65EF">
              <w:rPr>
                <w:rFonts w:ascii="Times New Roman" w:eastAsia="Times New Roman" w:hAnsi="Times New Roman" w:cs="Times New Roman"/>
                <w:lang w:eastAsia="en-US"/>
              </w:rPr>
              <w:t> </w:t>
            </w:r>
            <w:r w:rsidRPr="003C65EF">
              <w:rPr>
                <w:rFonts w:ascii="Times New Roman" w:eastAsia="Times New Roman" w:hAnsi="Times New Roman" w:cs="Times New Roman"/>
                <w:lang w:eastAsia="en-US"/>
              </w:rPr>
              <w:t> </w:t>
            </w:r>
            <w:r w:rsidRPr="003C65EF">
              <w:rPr>
                <w:rFonts w:ascii="Times New Roman" w:eastAsia="Times New Roman" w:hAnsi="Times New Roman" w:cs="Times New Roman"/>
                <w:lang w:eastAsia="en-US"/>
              </w:rPr>
              <w:fldChar w:fldCharType="end"/>
            </w:r>
          </w:p>
          <w:p w14:paraId="049BFA61" w14:textId="550FD8E5" w:rsidR="00394AEC" w:rsidRPr="003216E3" w:rsidRDefault="00394AEC" w:rsidP="00635CE2">
            <w:pPr>
              <w:spacing w:after="0" w:line="240" w:lineRule="auto"/>
              <w:jc w:val="both"/>
              <w:rPr>
                <w:rFonts w:ascii="Times New Roman" w:eastAsia="Times New Roman" w:hAnsi="Times New Roman" w:cs="Times New Roman"/>
                <w:lang w:eastAsia="en-US"/>
              </w:rPr>
            </w:pPr>
          </w:p>
        </w:tc>
      </w:tr>
      <w:tr w:rsidR="00CB188E" w:rsidRPr="003216E3" w14:paraId="1B752FA2" w14:textId="77777777" w:rsidTr="008C17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4"/>
        </w:trPr>
        <w:tc>
          <w:tcPr>
            <w:tcW w:w="9221" w:type="dxa"/>
            <w:tcBorders>
              <w:bottom w:val="single" w:sz="4" w:space="0" w:color="auto"/>
            </w:tcBorders>
            <w:shd w:val="clear" w:color="auto" w:fill="FFFFFF"/>
          </w:tcPr>
          <w:p w14:paraId="49188A02" w14:textId="77777777" w:rsidR="00CB188E" w:rsidRPr="003216E3" w:rsidRDefault="00CB188E" w:rsidP="00635CE2">
            <w:pPr>
              <w:spacing w:after="0" w:line="240" w:lineRule="auto"/>
              <w:jc w:val="both"/>
              <w:outlineLvl w:val="7"/>
              <w:rPr>
                <w:rFonts w:ascii="Times New Roman" w:eastAsia="Times New Roman" w:hAnsi="Times New Roman" w:cs="Times New Roman"/>
                <w:iCs/>
                <w:lang w:eastAsia="en-US"/>
              </w:rPr>
            </w:pPr>
            <w:r w:rsidRPr="003216E3">
              <w:rPr>
                <w:rFonts w:ascii="Times New Roman" w:eastAsia="Times New Roman" w:hAnsi="Times New Roman" w:cs="Times New Roman"/>
                <w:iCs/>
                <w:lang w:eastAsia="en-US"/>
              </w:rPr>
              <w:br w:type="page"/>
            </w:r>
          </w:p>
          <w:p w14:paraId="4D734E1C" w14:textId="77777777" w:rsidR="00CB188E" w:rsidRPr="003216E3" w:rsidRDefault="00CB188E" w:rsidP="00635CE2">
            <w:pPr>
              <w:spacing w:after="0" w:line="240" w:lineRule="auto"/>
              <w:jc w:val="both"/>
              <w:outlineLvl w:val="7"/>
              <w:rPr>
                <w:rFonts w:ascii="Times New Roman" w:eastAsia="Times New Roman" w:hAnsi="Times New Roman" w:cs="Times New Roman"/>
                <w:b/>
                <w:iCs/>
                <w:color w:val="000000"/>
                <w:lang w:eastAsia="en-US"/>
              </w:rPr>
            </w:pPr>
            <w:r w:rsidRPr="003216E3">
              <w:rPr>
                <w:rFonts w:ascii="Times New Roman" w:eastAsia="Times New Roman" w:hAnsi="Times New Roman" w:cs="Times New Roman"/>
                <w:b/>
                <w:iCs/>
                <w:color w:val="000000"/>
                <w:lang w:eastAsia="en-US"/>
              </w:rPr>
              <w:t>APPENDIX III: PROJECT SCHEDULE</w:t>
            </w:r>
          </w:p>
          <w:p w14:paraId="5B886AC7" w14:textId="77777777" w:rsidR="00CB188E" w:rsidRPr="003216E3" w:rsidRDefault="00CB188E" w:rsidP="00635CE2">
            <w:pPr>
              <w:spacing w:after="0" w:line="240" w:lineRule="auto"/>
              <w:jc w:val="both"/>
              <w:rPr>
                <w:rFonts w:ascii="Arial" w:eastAsia="Times New Roman" w:hAnsi="Arial" w:cs="Arial"/>
                <w:i/>
                <w:sz w:val="24"/>
                <w:szCs w:val="20"/>
                <w:lang w:eastAsia="en-US"/>
              </w:rPr>
            </w:pPr>
          </w:p>
        </w:tc>
      </w:tr>
      <w:tr w:rsidR="00CB188E" w:rsidRPr="003216E3" w14:paraId="7890F732" w14:textId="77777777" w:rsidTr="008C17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78"/>
        </w:trPr>
        <w:tc>
          <w:tcPr>
            <w:tcW w:w="9221" w:type="dxa"/>
          </w:tcPr>
          <w:p w14:paraId="79B11D6F" w14:textId="77777777" w:rsidR="00CB188E" w:rsidRPr="003216E3" w:rsidRDefault="00CB188E" w:rsidP="00635CE2">
            <w:pPr>
              <w:spacing w:after="0" w:line="240" w:lineRule="auto"/>
              <w:jc w:val="both"/>
              <w:outlineLvl w:val="7"/>
              <w:rPr>
                <w:rFonts w:ascii="Times New Roman" w:eastAsia="Times New Roman" w:hAnsi="Times New Roman" w:cs="Times New Roman"/>
                <w:iCs/>
                <w:lang w:eastAsia="en-US"/>
              </w:rPr>
            </w:pPr>
            <w:r w:rsidRPr="003216E3">
              <w:rPr>
                <w:rFonts w:ascii="Times New Roman" w:eastAsia="Times New Roman" w:hAnsi="Times New Roman" w:cs="Times New Roman"/>
                <w:iCs/>
                <w:lang w:eastAsia="en-US"/>
              </w:rPr>
              <w:t>Please provide details on the following:</w:t>
            </w:r>
          </w:p>
          <w:p w14:paraId="1AC32563" w14:textId="77777777" w:rsidR="00CB188E" w:rsidRPr="003216E3" w:rsidRDefault="00CB188E" w:rsidP="00635CE2">
            <w:pPr>
              <w:numPr>
                <w:ilvl w:val="0"/>
                <w:numId w:val="4"/>
              </w:numPr>
              <w:spacing w:after="0" w:line="240" w:lineRule="auto"/>
              <w:jc w:val="both"/>
              <w:rPr>
                <w:rFonts w:ascii="Times New Roman" w:eastAsia="Times New Roman" w:hAnsi="Times New Roman" w:cs="Times New Roman"/>
                <w:lang w:eastAsia="en-US"/>
              </w:rPr>
            </w:pPr>
            <w:r w:rsidRPr="003216E3">
              <w:rPr>
                <w:rFonts w:ascii="Times New Roman" w:eastAsia="Times New Roman" w:hAnsi="Times New Roman" w:cs="Times New Roman"/>
                <w:lang w:eastAsia="en-US"/>
              </w:rPr>
              <w:t>Detailed project work plan</w:t>
            </w:r>
          </w:p>
          <w:p w14:paraId="4B7DF665" w14:textId="77777777" w:rsidR="00CB188E" w:rsidRPr="003216E3" w:rsidRDefault="00CB188E" w:rsidP="00635CE2">
            <w:pPr>
              <w:spacing w:after="0" w:line="240" w:lineRule="auto"/>
              <w:ind w:left="1080"/>
              <w:jc w:val="both"/>
              <w:rPr>
                <w:rFonts w:ascii="Times New Roman" w:eastAsia="Times New Roman" w:hAnsi="Times New Roman" w:cs="Times New Roman"/>
                <w:lang w:eastAsia="en-US"/>
              </w:rPr>
            </w:pPr>
            <w:r w:rsidRPr="003C65EF">
              <w:rPr>
                <w:rFonts w:ascii="Times New Roman" w:eastAsia="Times New Roman" w:hAnsi="Times New Roman" w:cs="Times New Roman"/>
                <w:lang w:eastAsia="en-US"/>
              </w:rPr>
              <w:fldChar w:fldCharType="begin">
                <w:ffData>
                  <w:name w:val="Text1"/>
                  <w:enabled/>
                  <w:calcOnExit w:val="0"/>
                  <w:textInput/>
                </w:ffData>
              </w:fldChar>
            </w:r>
            <w:r w:rsidRPr="003C65EF">
              <w:rPr>
                <w:rFonts w:ascii="Times New Roman" w:eastAsia="Times New Roman" w:hAnsi="Times New Roman" w:cs="Times New Roman"/>
                <w:lang w:eastAsia="en-US"/>
              </w:rPr>
              <w:instrText xml:space="preserve"> FORMTEXT </w:instrText>
            </w:r>
            <w:r w:rsidRPr="003C65EF">
              <w:rPr>
                <w:rFonts w:ascii="Times New Roman" w:eastAsia="Times New Roman" w:hAnsi="Times New Roman" w:cs="Times New Roman"/>
                <w:lang w:eastAsia="en-US"/>
              </w:rPr>
            </w:r>
            <w:r w:rsidRPr="003C65EF">
              <w:rPr>
                <w:rFonts w:ascii="Times New Roman" w:eastAsia="Times New Roman" w:hAnsi="Times New Roman" w:cs="Times New Roman"/>
                <w:lang w:eastAsia="en-US"/>
              </w:rPr>
              <w:fldChar w:fldCharType="separate"/>
            </w:r>
            <w:r w:rsidRPr="003C65EF">
              <w:rPr>
                <w:rFonts w:ascii="Times New Roman" w:eastAsia="Times New Roman" w:hAnsi="Times New Roman" w:cs="Times New Roman"/>
                <w:lang w:eastAsia="en-US"/>
              </w:rPr>
              <w:t> </w:t>
            </w:r>
            <w:r w:rsidRPr="003C65EF">
              <w:rPr>
                <w:rFonts w:ascii="Times New Roman" w:eastAsia="Times New Roman" w:hAnsi="Times New Roman" w:cs="Times New Roman"/>
                <w:lang w:eastAsia="en-US"/>
              </w:rPr>
              <w:t> </w:t>
            </w:r>
            <w:r w:rsidRPr="003C65EF">
              <w:rPr>
                <w:rFonts w:ascii="Times New Roman" w:eastAsia="Times New Roman" w:hAnsi="Times New Roman" w:cs="Times New Roman"/>
                <w:lang w:eastAsia="en-US"/>
              </w:rPr>
              <w:t> </w:t>
            </w:r>
            <w:r w:rsidRPr="003C65EF">
              <w:rPr>
                <w:rFonts w:ascii="Times New Roman" w:eastAsia="Times New Roman" w:hAnsi="Times New Roman" w:cs="Times New Roman"/>
                <w:lang w:eastAsia="en-US"/>
              </w:rPr>
              <w:t> </w:t>
            </w:r>
            <w:r w:rsidRPr="003C65EF">
              <w:rPr>
                <w:rFonts w:ascii="Times New Roman" w:eastAsia="Times New Roman" w:hAnsi="Times New Roman" w:cs="Times New Roman"/>
                <w:lang w:eastAsia="en-US"/>
              </w:rPr>
              <w:t> </w:t>
            </w:r>
            <w:r w:rsidRPr="003C65EF">
              <w:rPr>
                <w:rFonts w:ascii="Times New Roman" w:eastAsia="Times New Roman" w:hAnsi="Times New Roman" w:cs="Times New Roman"/>
                <w:lang w:eastAsia="en-US"/>
              </w:rPr>
              <w:fldChar w:fldCharType="end"/>
            </w:r>
          </w:p>
          <w:p w14:paraId="3A6259B5" w14:textId="6D512071" w:rsidR="00CB188E" w:rsidRPr="003216E3" w:rsidRDefault="00CB188E" w:rsidP="00635CE2">
            <w:pPr>
              <w:numPr>
                <w:ilvl w:val="0"/>
                <w:numId w:val="4"/>
              </w:numPr>
              <w:spacing w:after="0" w:line="240" w:lineRule="auto"/>
              <w:jc w:val="both"/>
              <w:rPr>
                <w:rFonts w:ascii="Times New Roman" w:eastAsia="Times New Roman" w:hAnsi="Times New Roman" w:cs="Times New Roman"/>
                <w:lang w:eastAsia="en-US"/>
              </w:rPr>
            </w:pPr>
            <w:r w:rsidRPr="003216E3">
              <w:rPr>
                <w:rFonts w:ascii="Times New Roman" w:eastAsia="Times New Roman" w:hAnsi="Times New Roman" w:cs="Times New Roman"/>
                <w:lang w:eastAsia="en-US"/>
              </w:rPr>
              <w:t>Overview in Gantt Chart format</w:t>
            </w:r>
            <w:r w:rsidR="00C52153">
              <w:rPr>
                <w:rFonts w:ascii="Times New Roman" w:eastAsia="Times New Roman" w:hAnsi="Times New Roman" w:cs="Times New Roman"/>
                <w:lang w:eastAsia="en-US"/>
              </w:rPr>
              <w:t xml:space="preserve">  </w:t>
            </w:r>
          </w:p>
          <w:p w14:paraId="6A184680" w14:textId="0EDD42E4" w:rsidR="00CB188E" w:rsidRPr="003216E3" w:rsidRDefault="00CB188E" w:rsidP="00635CE2">
            <w:pPr>
              <w:spacing w:after="0" w:line="240" w:lineRule="auto"/>
              <w:ind w:left="1080"/>
              <w:jc w:val="both"/>
              <w:rPr>
                <w:rFonts w:ascii="Times New Roman" w:eastAsia="Times New Roman" w:hAnsi="Times New Roman" w:cs="Times New Roman"/>
                <w:lang w:eastAsia="en-US"/>
              </w:rPr>
            </w:pPr>
            <w:r w:rsidRPr="003216E3">
              <w:rPr>
                <w:rFonts w:ascii="Times New Roman" w:eastAsia="Times New Roman" w:hAnsi="Times New Roman" w:cs="Times New Roman"/>
                <w:lang w:eastAsia="en-US"/>
              </w:rPr>
              <w:t>(</w:t>
            </w:r>
            <w:r w:rsidR="00274909" w:rsidRPr="003F588B">
              <w:rPr>
                <w:rFonts w:ascii="Times New Roman" w:eastAsia="Times New Roman" w:hAnsi="Times New Roman" w:cs="Times New Roman"/>
                <w:b/>
                <w:bCs/>
                <w:u w:val="single"/>
                <w:lang w:eastAsia="en-US"/>
              </w:rPr>
              <w:t xml:space="preserve">The </w:t>
            </w:r>
            <w:r w:rsidRPr="003F588B">
              <w:rPr>
                <w:rFonts w:ascii="Times New Roman" w:eastAsia="Times New Roman" w:hAnsi="Times New Roman" w:cs="Times New Roman"/>
                <w:b/>
                <w:bCs/>
                <w:u w:val="single"/>
                <w:lang w:eastAsia="en-US"/>
              </w:rPr>
              <w:t>Ap</w:t>
            </w:r>
            <w:r>
              <w:rPr>
                <w:rFonts w:ascii="Times New Roman" w:eastAsia="Times New Roman" w:hAnsi="Times New Roman" w:cs="Times New Roman"/>
                <w:b/>
                <w:u w:val="single"/>
                <w:lang w:eastAsia="en-US"/>
              </w:rPr>
              <w:t xml:space="preserve">plicant </w:t>
            </w:r>
            <w:r w:rsidR="00274909">
              <w:rPr>
                <w:rFonts w:ascii="Times New Roman" w:eastAsia="Times New Roman" w:hAnsi="Times New Roman" w:cs="Times New Roman"/>
                <w:b/>
                <w:u w:val="single"/>
                <w:lang w:eastAsia="en-US"/>
              </w:rPr>
              <w:t>m</w:t>
            </w:r>
            <w:r>
              <w:rPr>
                <w:rFonts w:ascii="Times New Roman" w:eastAsia="Times New Roman" w:hAnsi="Times New Roman" w:cs="Times New Roman"/>
                <w:b/>
                <w:u w:val="single"/>
                <w:lang w:eastAsia="en-US"/>
              </w:rPr>
              <w:t xml:space="preserve">ay </w:t>
            </w:r>
            <w:r w:rsidR="00274909">
              <w:rPr>
                <w:rFonts w:ascii="Times New Roman" w:eastAsia="Times New Roman" w:hAnsi="Times New Roman" w:cs="Times New Roman"/>
                <w:b/>
                <w:u w:val="single"/>
                <w:lang w:eastAsia="en-US"/>
              </w:rPr>
              <w:t>s</w:t>
            </w:r>
            <w:r>
              <w:rPr>
                <w:rFonts w:ascii="Times New Roman" w:eastAsia="Times New Roman" w:hAnsi="Times New Roman" w:cs="Times New Roman"/>
                <w:b/>
                <w:u w:val="single"/>
                <w:lang w:eastAsia="en-US"/>
              </w:rPr>
              <w:t xml:space="preserve">ubmit a </w:t>
            </w:r>
            <w:r w:rsidR="00274909">
              <w:rPr>
                <w:rFonts w:ascii="Times New Roman" w:eastAsia="Times New Roman" w:hAnsi="Times New Roman" w:cs="Times New Roman"/>
                <w:b/>
                <w:u w:val="single"/>
                <w:lang w:eastAsia="en-US"/>
              </w:rPr>
              <w:t>s</w:t>
            </w:r>
            <w:r>
              <w:rPr>
                <w:rFonts w:ascii="Times New Roman" w:eastAsia="Times New Roman" w:hAnsi="Times New Roman" w:cs="Times New Roman"/>
                <w:b/>
                <w:u w:val="single"/>
                <w:lang w:eastAsia="en-US"/>
              </w:rPr>
              <w:t xml:space="preserve">eparate </w:t>
            </w:r>
            <w:r w:rsidR="00274909">
              <w:rPr>
                <w:rFonts w:ascii="Times New Roman" w:eastAsia="Times New Roman" w:hAnsi="Times New Roman" w:cs="Times New Roman"/>
                <w:b/>
                <w:u w:val="single"/>
                <w:lang w:eastAsia="en-US"/>
              </w:rPr>
              <w:t>a</w:t>
            </w:r>
            <w:r>
              <w:rPr>
                <w:rFonts w:ascii="Times New Roman" w:eastAsia="Times New Roman" w:hAnsi="Times New Roman" w:cs="Times New Roman"/>
                <w:b/>
                <w:u w:val="single"/>
                <w:lang w:eastAsia="en-US"/>
              </w:rPr>
              <w:t>ttachment for the Gantt Chart</w:t>
            </w:r>
            <w:r w:rsidR="00C52153">
              <w:rPr>
                <w:rFonts w:ascii="Times New Roman" w:eastAsia="Times New Roman" w:hAnsi="Times New Roman" w:cs="Times New Roman"/>
                <w:b/>
                <w:u w:val="single"/>
                <w:lang w:eastAsia="en-US"/>
              </w:rPr>
              <w:t>. The sample Gantt Chart below is set out for illustration purposes only.</w:t>
            </w:r>
            <w:r w:rsidRPr="003216E3">
              <w:rPr>
                <w:rFonts w:ascii="Times New Roman" w:eastAsia="Times New Roman" w:hAnsi="Times New Roman" w:cs="Times New Roman"/>
                <w:lang w:eastAsia="en-US"/>
              </w:rPr>
              <w:t>)</w:t>
            </w:r>
          </w:p>
          <w:p w14:paraId="40557CDC" w14:textId="77777777" w:rsidR="00CB188E" w:rsidRDefault="00CB188E" w:rsidP="00635CE2">
            <w:pPr>
              <w:spacing w:after="0" w:line="240" w:lineRule="auto"/>
              <w:ind w:left="720"/>
              <w:jc w:val="both"/>
              <w:rPr>
                <w:rFonts w:ascii="Times New Roman" w:eastAsia="SimSun" w:hAnsi="Times New Roman" w:cs="Times New Roman"/>
                <w:lang w:eastAsia="en-US"/>
              </w:rPr>
            </w:pPr>
            <w:r>
              <w:rPr>
                <w:rFonts w:ascii="Times New Roman" w:eastAsia="SimSun" w:hAnsi="Times New Roman" w:cs="Times New Roman"/>
                <w:lang w:eastAsia="en-US"/>
              </w:rPr>
              <w:t xml:space="preserve">       </w:t>
            </w:r>
          </w:p>
          <w:p w14:paraId="2AA3CE07" w14:textId="77777777" w:rsidR="00CB188E" w:rsidRPr="003216E3" w:rsidRDefault="00CB188E" w:rsidP="00635CE2">
            <w:pPr>
              <w:spacing w:after="0" w:line="240" w:lineRule="auto"/>
              <w:ind w:left="720"/>
              <w:jc w:val="both"/>
              <w:rPr>
                <w:rFonts w:ascii="Times New Roman" w:eastAsia="SimSun" w:hAnsi="Times New Roman" w:cs="Times New Roman"/>
                <w:lang w:val="en-US" w:eastAsia="en-US"/>
              </w:rPr>
            </w:pPr>
            <w:r>
              <w:rPr>
                <w:rFonts w:ascii="Times New Roman" w:eastAsia="SimSun" w:hAnsi="Times New Roman" w:cs="Times New Roman"/>
                <w:lang w:eastAsia="en-US"/>
              </w:rPr>
              <w:t xml:space="preserve">      </w:t>
            </w:r>
            <w:r w:rsidRPr="003C65EF">
              <w:rPr>
                <w:rFonts w:ascii="Times New Roman" w:eastAsia="SimSun" w:hAnsi="Times New Roman" w:cs="Times New Roman"/>
                <w:lang w:val="en-GB" w:eastAsia="en-US"/>
              </w:rPr>
              <w:fldChar w:fldCharType="begin">
                <w:ffData>
                  <w:name w:val="Text1"/>
                  <w:enabled/>
                  <w:calcOnExit w:val="0"/>
                  <w:textInput/>
                </w:ffData>
              </w:fldChar>
            </w:r>
            <w:r w:rsidRPr="003C65EF">
              <w:rPr>
                <w:rFonts w:ascii="Times New Roman" w:eastAsia="SimSun" w:hAnsi="Times New Roman" w:cs="Times New Roman"/>
                <w:lang w:eastAsia="en-US"/>
              </w:rPr>
              <w:instrText xml:space="preserve"> FORMTEXT </w:instrText>
            </w:r>
            <w:r w:rsidRPr="003C65EF">
              <w:rPr>
                <w:rFonts w:ascii="Times New Roman" w:eastAsia="SimSun" w:hAnsi="Times New Roman" w:cs="Times New Roman"/>
                <w:lang w:val="en-GB" w:eastAsia="en-US"/>
              </w:rPr>
            </w:r>
            <w:r w:rsidRPr="003C65EF">
              <w:rPr>
                <w:rFonts w:ascii="Times New Roman" w:eastAsia="SimSun" w:hAnsi="Times New Roman" w:cs="Times New Roman"/>
                <w:lang w:val="en-GB" w:eastAsia="en-US"/>
              </w:rPr>
              <w:fldChar w:fldCharType="separate"/>
            </w:r>
            <w:r>
              <w:rPr>
                <w:rFonts w:ascii="Times New Roman" w:eastAsia="SimSun" w:hAnsi="Times New Roman" w:cs="Times New Roman"/>
                <w:lang w:eastAsia="en-US"/>
              </w:rPr>
              <w:t> </w:t>
            </w:r>
            <w:r>
              <w:rPr>
                <w:rFonts w:ascii="Times New Roman" w:eastAsia="SimSun" w:hAnsi="Times New Roman" w:cs="Times New Roman"/>
                <w:lang w:eastAsia="en-US"/>
              </w:rPr>
              <w:t> </w:t>
            </w:r>
            <w:r>
              <w:rPr>
                <w:rFonts w:ascii="Times New Roman" w:eastAsia="SimSun" w:hAnsi="Times New Roman" w:cs="Times New Roman"/>
                <w:lang w:eastAsia="en-US"/>
              </w:rPr>
              <w:t> </w:t>
            </w:r>
            <w:r>
              <w:rPr>
                <w:rFonts w:ascii="Times New Roman" w:eastAsia="SimSun" w:hAnsi="Times New Roman" w:cs="Times New Roman"/>
                <w:lang w:eastAsia="en-US"/>
              </w:rPr>
              <w:t> </w:t>
            </w:r>
            <w:r>
              <w:rPr>
                <w:rFonts w:ascii="Times New Roman" w:eastAsia="SimSun" w:hAnsi="Times New Roman" w:cs="Times New Roman"/>
                <w:lang w:eastAsia="en-US"/>
              </w:rPr>
              <w:t> </w:t>
            </w:r>
            <w:r w:rsidRPr="003C65EF">
              <w:rPr>
                <w:rFonts w:ascii="Times New Roman" w:eastAsia="SimSun" w:hAnsi="Times New Roman" w:cs="Times New Roman"/>
                <w:lang w:val="en-US" w:eastAsia="en-US"/>
              </w:rPr>
              <w:fldChar w:fldCharType="end"/>
            </w:r>
          </w:p>
          <w:p w14:paraId="6923AEAB" w14:textId="77777777" w:rsidR="00CB188E" w:rsidRPr="003216E3" w:rsidRDefault="00CB188E" w:rsidP="00635CE2">
            <w:pPr>
              <w:spacing w:after="0" w:line="240" w:lineRule="auto"/>
              <w:jc w:val="both"/>
              <w:rPr>
                <w:rFonts w:ascii="Times New Roman" w:eastAsia="Times New Roman" w:hAnsi="Times New Roman" w:cs="Times New Roman"/>
                <w:lang w:val="en-US" w:eastAsia="en-US"/>
              </w:rPr>
            </w:pPr>
          </w:p>
          <w:tbl>
            <w:tblPr>
              <w:tblW w:w="896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
              <w:gridCol w:w="800"/>
              <w:gridCol w:w="712"/>
              <w:gridCol w:w="712"/>
              <w:gridCol w:w="712"/>
              <w:gridCol w:w="854"/>
              <w:gridCol w:w="712"/>
              <w:gridCol w:w="712"/>
              <w:gridCol w:w="711"/>
              <w:gridCol w:w="2136"/>
            </w:tblGrid>
            <w:tr w:rsidR="00CB188E" w:rsidRPr="003216E3" w14:paraId="45E7A2A8" w14:textId="77777777" w:rsidTr="005B6FC6">
              <w:trPr>
                <w:trHeight w:val="758"/>
              </w:trPr>
              <w:tc>
                <w:tcPr>
                  <w:tcW w:w="904" w:type="dxa"/>
                  <w:vAlign w:val="center"/>
                </w:tcPr>
                <w:p w14:paraId="18F0C4F1" w14:textId="77777777" w:rsidR="00CB188E" w:rsidRPr="003216E3" w:rsidRDefault="00CB188E" w:rsidP="00635CE2">
                  <w:pPr>
                    <w:spacing w:after="0" w:line="240" w:lineRule="auto"/>
                    <w:jc w:val="both"/>
                    <w:rPr>
                      <w:rFonts w:ascii="Times New Roman" w:eastAsia="SimSun" w:hAnsi="Times New Roman" w:cs="Times New Roman"/>
                      <w:lang w:eastAsia="en-US"/>
                    </w:rPr>
                  </w:pPr>
                </w:p>
              </w:tc>
              <w:tc>
                <w:tcPr>
                  <w:tcW w:w="800" w:type="dxa"/>
                  <w:vAlign w:val="center"/>
                </w:tcPr>
                <w:p w14:paraId="67C01DD3" w14:textId="77777777" w:rsidR="00CB188E" w:rsidRPr="003216E3" w:rsidRDefault="00CB188E" w:rsidP="00635CE2">
                  <w:pPr>
                    <w:spacing w:after="0" w:line="240" w:lineRule="auto"/>
                    <w:jc w:val="both"/>
                    <w:rPr>
                      <w:rFonts w:ascii="Times New Roman" w:eastAsia="SimSun" w:hAnsi="Times New Roman" w:cs="Times New Roman"/>
                      <w:lang w:eastAsia="en-US"/>
                    </w:rPr>
                  </w:pPr>
                  <w:r w:rsidRPr="003216E3">
                    <w:rPr>
                      <w:rFonts w:ascii="Times New Roman" w:eastAsia="SimSun" w:hAnsi="Times New Roman" w:cs="Times New Roman"/>
                      <w:lang w:eastAsia="en-US"/>
                    </w:rPr>
                    <w:t>Year 1 Q1</w:t>
                  </w:r>
                </w:p>
              </w:tc>
              <w:tc>
                <w:tcPr>
                  <w:tcW w:w="712" w:type="dxa"/>
                  <w:vAlign w:val="center"/>
                </w:tcPr>
                <w:p w14:paraId="50452468" w14:textId="77777777" w:rsidR="00CB188E" w:rsidRPr="003216E3" w:rsidRDefault="00CB188E" w:rsidP="00635CE2">
                  <w:pPr>
                    <w:spacing w:after="0" w:line="240" w:lineRule="auto"/>
                    <w:jc w:val="both"/>
                    <w:rPr>
                      <w:rFonts w:ascii="Times New Roman" w:eastAsia="SimSun" w:hAnsi="Times New Roman" w:cs="Times New Roman"/>
                      <w:lang w:eastAsia="en-US"/>
                    </w:rPr>
                  </w:pPr>
                  <w:r w:rsidRPr="003216E3">
                    <w:rPr>
                      <w:rFonts w:ascii="Times New Roman" w:eastAsia="SimSun" w:hAnsi="Times New Roman" w:cs="Times New Roman"/>
                      <w:lang w:eastAsia="en-US"/>
                    </w:rPr>
                    <w:t>Year 1 Q2</w:t>
                  </w:r>
                </w:p>
              </w:tc>
              <w:tc>
                <w:tcPr>
                  <w:tcW w:w="712" w:type="dxa"/>
                  <w:vAlign w:val="center"/>
                </w:tcPr>
                <w:p w14:paraId="0792942F" w14:textId="77777777" w:rsidR="00CB188E" w:rsidRPr="003216E3" w:rsidRDefault="00CB188E" w:rsidP="00635CE2">
                  <w:pPr>
                    <w:spacing w:after="0" w:line="240" w:lineRule="auto"/>
                    <w:jc w:val="both"/>
                    <w:rPr>
                      <w:rFonts w:ascii="Times New Roman" w:eastAsia="SimSun" w:hAnsi="Times New Roman" w:cs="Times New Roman"/>
                      <w:lang w:eastAsia="en-US"/>
                    </w:rPr>
                  </w:pPr>
                  <w:r w:rsidRPr="003216E3">
                    <w:rPr>
                      <w:rFonts w:ascii="Times New Roman" w:eastAsia="SimSun" w:hAnsi="Times New Roman" w:cs="Times New Roman"/>
                      <w:lang w:eastAsia="en-US"/>
                    </w:rPr>
                    <w:t>Year 1 Q3</w:t>
                  </w:r>
                </w:p>
              </w:tc>
              <w:tc>
                <w:tcPr>
                  <w:tcW w:w="712" w:type="dxa"/>
                  <w:vAlign w:val="center"/>
                </w:tcPr>
                <w:p w14:paraId="1D4B7FDB" w14:textId="77777777" w:rsidR="00CB188E" w:rsidRPr="003216E3" w:rsidRDefault="00CB188E" w:rsidP="00635CE2">
                  <w:pPr>
                    <w:spacing w:after="0" w:line="240" w:lineRule="auto"/>
                    <w:jc w:val="both"/>
                    <w:rPr>
                      <w:rFonts w:ascii="Times New Roman" w:eastAsia="SimSun" w:hAnsi="Times New Roman" w:cs="Times New Roman"/>
                      <w:lang w:eastAsia="en-US"/>
                    </w:rPr>
                  </w:pPr>
                  <w:r w:rsidRPr="003216E3">
                    <w:rPr>
                      <w:rFonts w:ascii="Times New Roman" w:eastAsia="SimSun" w:hAnsi="Times New Roman" w:cs="Times New Roman"/>
                      <w:lang w:eastAsia="en-US"/>
                    </w:rPr>
                    <w:t>Year 1 Q4</w:t>
                  </w:r>
                </w:p>
              </w:tc>
              <w:tc>
                <w:tcPr>
                  <w:tcW w:w="854" w:type="dxa"/>
                  <w:vAlign w:val="center"/>
                </w:tcPr>
                <w:p w14:paraId="7474B18C" w14:textId="77777777" w:rsidR="00CB188E" w:rsidRPr="003216E3" w:rsidRDefault="00CB188E" w:rsidP="00635CE2">
                  <w:pPr>
                    <w:spacing w:after="0" w:line="240" w:lineRule="auto"/>
                    <w:jc w:val="both"/>
                    <w:rPr>
                      <w:rFonts w:ascii="Times New Roman" w:eastAsia="SimSun" w:hAnsi="Times New Roman" w:cs="Times New Roman"/>
                      <w:lang w:eastAsia="en-US"/>
                    </w:rPr>
                  </w:pPr>
                  <w:r w:rsidRPr="003216E3">
                    <w:rPr>
                      <w:rFonts w:ascii="Times New Roman" w:eastAsia="SimSun" w:hAnsi="Times New Roman" w:cs="Times New Roman"/>
                      <w:lang w:eastAsia="en-US"/>
                    </w:rPr>
                    <w:t>Year 2 Q1</w:t>
                  </w:r>
                </w:p>
              </w:tc>
              <w:tc>
                <w:tcPr>
                  <w:tcW w:w="712" w:type="dxa"/>
                  <w:vAlign w:val="center"/>
                </w:tcPr>
                <w:p w14:paraId="3BCC4284" w14:textId="77777777" w:rsidR="00CB188E" w:rsidRPr="003216E3" w:rsidRDefault="00CB188E" w:rsidP="00635CE2">
                  <w:pPr>
                    <w:spacing w:after="0" w:line="240" w:lineRule="auto"/>
                    <w:jc w:val="both"/>
                    <w:rPr>
                      <w:rFonts w:ascii="Times New Roman" w:eastAsia="SimSun" w:hAnsi="Times New Roman" w:cs="Times New Roman"/>
                      <w:lang w:eastAsia="en-US"/>
                    </w:rPr>
                  </w:pPr>
                  <w:r w:rsidRPr="003216E3">
                    <w:rPr>
                      <w:rFonts w:ascii="Times New Roman" w:eastAsia="SimSun" w:hAnsi="Times New Roman" w:cs="Times New Roman"/>
                      <w:lang w:eastAsia="en-US"/>
                    </w:rPr>
                    <w:t>Year 2 Q2</w:t>
                  </w:r>
                </w:p>
              </w:tc>
              <w:tc>
                <w:tcPr>
                  <w:tcW w:w="712" w:type="dxa"/>
                  <w:vAlign w:val="center"/>
                </w:tcPr>
                <w:p w14:paraId="2620A922" w14:textId="77777777" w:rsidR="00CB188E" w:rsidRPr="003216E3" w:rsidRDefault="00CB188E" w:rsidP="00635CE2">
                  <w:pPr>
                    <w:spacing w:after="0" w:line="240" w:lineRule="auto"/>
                    <w:jc w:val="both"/>
                    <w:rPr>
                      <w:rFonts w:ascii="Times New Roman" w:eastAsia="SimSun" w:hAnsi="Times New Roman" w:cs="Times New Roman"/>
                      <w:lang w:eastAsia="en-US"/>
                    </w:rPr>
                  </w:pPr>
                  <w:r w:rsidRPr="003216E3">
                    <w:rPr>
                      <w:rFonts w:ascii="Times New Roman" w:eastAsia="SimSun" w:hAnsi="Times New Roman" w:cs="Times New Roman"/>
                      <w:lang w:eastAsia="en-US"/>
                    </w:rPr>
                    <w:t>Year 2 Q3</w:t>
                  </w:r>
                </w:p>
              </w:tc>
              <w:tc>
                <w:tcPr>
                  <w:tcW w:w="711" w:type="dxa"/>
                  <w:vAlign w:val="center"/>
                </w:tcPr>
                <w:p w14:paraId="4E053566" w14:textId="77777777" w:rsidR="00CB188E" w:rsidRPr="003216E3" w:rsidRDefault="00CB188E" w:rsidP="00635CE2">
                  <w:pPr>
                    <w:spacing w:after="0" w:line="240" w:lineRule="auto"/>
                    <w:jc w:val="both"/>
                    <w:rPr>
                      <w:rFonts w:ascii="Times New Roman" w:eastAsia="SimSun" w:hAnsi="Times New Roman" w:cs="Times New Roman"/>
                      <w:lang w:eastAsia="en-US"/>
                    </w:rPr>
                  </w:pPr>
                  <w:r w:rsidRPr="003216E3">
                    <w:rPr>
                      <w:rFonts w:ascii="Times New Roman" w:eastAsia="SimSun" w:hAnsi="Times New Roman" w:cs="Times New Roman"/>
                      <w:lang w:eastAsia="en-US"/>
                    </w:rPr>
                    <w:t>Year 2 Q4</w:t>
                  </w:r>
                </w:p>
              </w:tc>
              <w:tc>
                <w:tcPr>
                  <w:tcW w:w="2136" w:type="dxa"/>
                  <w:vAlign w:val="center"/>
                </w:tcPr>
                <w:p w14:paraId="38DE5ECD" w14:textId="77777777" w:rsidR="00CB188E" w:rsidRPr="003216E3" w:rsidRDefault="00CB188E" w:rsidP="00635CE2">
                  <w:pPr>
                    <w:spacing w:after="0" w:line="240" w:lineRule="auto"/>
                    <w:jc w:val="both"/>
                    <w:rPr>
                      <w:rFonts w:ascii="Times New Roman" w:eastAsia="SimSun" w:hAnsi="Times New Roman" w:cs="Times New Roman"/>
                      <w:lang w:eastAsia="en-US"/>
                    </w:rPr>
                  </w:pPr>
                  <w:r w:rsidRPr="003216E3">
                    <w:rPr>
                      <w:rFonts w:ascii="Times New Roman" w:eastAsia="SimSun" w:hAnsi="Times New Roman" w:cs="Times New Roman"/>
                      <w:lang w:eastAsia="en-US"/>
                    </w:rPr>
                    <w:t>Parties Involved</w:t>
                  </w:r>
                </w:p>
              </w:tc>
            </w:tr>
            <w:tr w:rsidR="00CB188E" w:rsidRPr="003216E3" w14:paraId="37096B2E" w14:textId="77777777" w:rsidTr="005B6FC6">
              <w:trPr>
                <w:trHeight w:val="252"/>
              </w:trPr>
              <w:tc>
                <w:tcPr>
                  <w:tcW w:w="904" w:type="dxa"/>
                </w:tcPr>
                <w:p w14:paraId="6257EC1C" w14:textId="77777777" w:rsidR="00CB188E" w:rsidRPr="003216E3" w:rsidRDefault="00CB188E" w:rsidP="00635CE2">
                  <w:pPr>
                    <w:spacing w:after="0" w:line="240" w:lineRule="auto"/>
                    <w:jc w:val="both"/>
                    <w:rPr>
                      <w:rFonts w:ascii="Times New Roman" w:eastAsia="SimSun" w:hAnsi="Times New Roman" w:cs="Times New Roman"/>
                      <w:lang w:eastAsia="en-US"/>
                    </w:rPr>
                  </w:pPr>
                  <w:r w:rsidRPr="003216E3">
                    <w:rPr>
                      <w:rFonts w:ascii="Times New Roman" w:eastAsia="SimSun" w:hAnsi="Times New Roman" w:cs="Times New Roman"/>
                      <w:lang w:eastAsia="en-US"/>
                    </w:rPr>
                    <w:t>Task 1</w:t>
                  </w:r>
                </w:p>
              </w:tc>
              <w:tc>
                <w:tcPr>
                  <w:tcW w:w="800" w:type="dxa"/>
                  <w:shd w:val="clear" w:color="auto" w:fill="F79646"/>
                </w:tcPr>
                <w:p w14:paraId="6209C948" w14:textId="77777777" w:rsidR="00CB188E" w:rsidRPr="003216E3" w:rsidRDefault="00CB188E" w:rsidP="00635CE2">
                  <w:pPr>
                    <w:spacing w:after="0" w:line="240" w:lineRule="auto"/>
                    <w:jc w:val="both"/>
                    <w:rPr>
                      <w:rFonts w:ascii="Times New Roman" w:eastAsia="SimSun" w:hAnsi="Times New Roman" w:cs="Times New Roman"/>
                      <w:lang w:eastAsia="en-US"/>
                    </w:rPr>
                  </w:pPr>
                </w:p>
              </w:tc>
              <w:tc>
                <w:tcPr>
                  <w:tcW w:w="712" w:type="dxa"/>
                  <w:shd w:val="clear" w:color="auto" w:fill="F79646"/>
                </w:tcPr>
                <w:p w14:paraId="2C7BCA91" w14:textId="77777777" w:rsidR="00CB188E" w:rsidRPr="003216E3" w:rsidRDefault="00CB188E" w:rsidP="00635CE2">
                  <w:pPr>
                    <w:spacing w:after="0" w:line="240" w:lineRule="auto"/>
                    <w:jc w:val="both"/>
                    <w:rPr>
                      <w:rFonts w:ascii="Times New Roman" w:eastAsia="SimSun" w:hAnsi="Times New Roman" w:cs="Times New Roman"/>
                      <w:lang w:eastAsia="en-US"/>
                    </w:rPr>
                  </w:pPr>
                </w:p>
              </w:tc>
              <w:tc>
                <w:tcPr>
                  <w:tcW w:w="712" w:type="dxa"/>
                  <w:shd w:val="clear" w:color="auto" w:fill="F79646"/>
                </w:tcPr>
                <w:p w14:paraId="2416D65F" w14:textId="77777777" w:rsidR="00CB188E" w:rsidRPr="003216E3" w:rsidRDefault="00CB188E" w:rsidP="00635CE2">
                  <w:pPr>
                    <w:spacing w:after="0" w:line="240" w:lineRule="auto"/>
                    <w:jc w:val="both"/>
                    <w:rPr>
                      <w:rFonts w:ascii="Times New Roman" w:eastAsia="SimSun" w:hAnsi="Times New Roman" w:cs="Times New Roman"/>
                      <w:lang w:eastAsia="en-US"/>
                    </w:rPr>
                  </w:pPr>
                </w:p>
              </w:tc>
              <w:tc>
                <w:tcPr>
                  <w:tcW w:w="712" w:type="dxa"/>
                </w:tcPr>
                <w:p w14:paraId="1B2ACF1C" w14:textId="77777777" w:rsidR="00CB188E" w:rsidRPr="003216E3" w:rsidRDefault="00CB188E" w:rsidP="00635CE2">
                  <w:pPr>
                    <w:spacing w:after="0" w:line="240" w:lineRule="auto"/>
                    <w:jc w:val="both"/>
                    <w:rPr>
                      <w:rFonts w:ascii="Times New Roman" w:eastAsia="SimSun" w:hAnsi="Times New Roman" w:cs="Times New Roman"/>
                      <w:lang w:eastAsia="en-US"/>
                    </w:rPr>
                  </w:pPr>
                </w:p>
              </w:tc>
              <w:tc>
                <w:tcPr>
                  <w:tcW w:w="854" w:type="dxa"/>
                </w:tcPr>
                <w:p w14:paraId="54581B6B" w14:textId="77777777" w:rsidR="00CB188E" w:rsidRPr="003216E3" w:rsidRDefault="00CB188E" w:rsidP="00635CE2">
                  <w:pPr>
                    <w:spacing w:after="0" w:line="240" w:lineRule="auto"/>
                    <w:jc w:val="both"/>
                    <w:rPr>
                      <w:rFonts w:ascii="Times New Roman" w:eastAsia="SimSun" w:hAnsi="Times New Roman" w:cs="Times New Roman"/>
                      <w:lang w:eastAsia="en-US"/>
                    </w:rPr>
                  </w:pPr>
                </w:p>
              </w:tc>
              <w:tc>
                <w:tcPr>
                  <w:tcW w:w="712" w:type="dxa"/>
                </w:tcPr>
                <w:p w14:paraId="5320C531" w14:textId="77777777" w:rsidR="00CB188E" w:rsidRPr="003216E3" w:rsidRDefault="00CB188E" w:rsidP="00635CE2">
                  <w:pPr>
                    <w:spacing w:after="0" w:line="240" w:lineRule="auto"/>
                    <w:jc w:val="both"/>
                    <w:rPr>
                      <w:rFonts w:ascii="Times New Roman" w:eastAsia="SimSun" w:hAnsi="Times New Roman" w:cs="Times New Roman"/>
                      <w:lang w:eastAsia="en-US"/>
                    </w:rPr>
                  </w:pPr>
                </w:p>
              </w:tc>
              <w:tc>
                <w:tcPr>
                  <w:tcW w:w="712" w:type="dxa"/>
                </w:tcPr>
                <w:p w14:paraId="2B39C32A" w14:textId="77777777" w:rsidR="00CB188E" w:rsidRPr="003216E3" w:rsidRDefault="00CB188E" w:rsidP="00635CE2">
                  <w:pPr>
                    <w:spacing w:after="0" w:line="240" w:lineRule="auto"/>
                    <w:jc w:val="both"/>
                    <w:rPr>
                      <w:rFonts w:ascii="Times New Roman" w:eastAsia="SimSun" w:hAnsi="Times New Roman" w:cs="Times New Roman"/>
                      <w:lang w:eastAsia="en-US"/>
                    </w:rPr>
                  </w:pPr>
                </w:p>
              </w:tc>
              <w:tc>
                <w:tcPr>
                  <w:tcW w:w="711" w:type="dxa"/>
                </w:tcPr>
                <w:p w14:paraId="6200FE58" w14:textId="77777777" w:rsidR="00CB188E" w:rsidRPr="003216E3" w:rsidRDefault="00CB188E" w:rsidP="00635CE2">
                  <w:pPr>
                    <w:spacing w:after="0" w:line="240" w:lineRule="auto"/>
                    <w:jc w:val="both"/>
                    <w:rPr>
                      <w:rFonts w:ascii="Times New Roman" w:eastAsia="SimSun" w:hAnsi="Times New Roman" w:cs="Times New Roman"/>
                      <w:lang w:eastAsia="en-US"/>
                    </w:rPr>
                  </w:pPr>
                </w:p>
              </w:tc>
              <w:tc>
                <w:tcPr>
                  <w:tcW w:w="2136" w:type="dxa"/>
                </w:tcPr>
                <w:p w14:paraId="5B2A58DF" w14:textId="3256437F" w:rsidR="00CB188E" w:rsidRPr="003216E3" w:rsidRDefault="00384CFB" w:rsidP="00635CE2">
                  <w:pPr>
                    <w:numPr>
                      <w:ilvl w:val="0"/>
                      <w:numId w:val="7"/>
                    </w:numPr>
                    <w:spacing w:after="0" w:line="240" w:lineRule="auto"/>
                    <w:ind w:left="318" w:hanging="318"/>
                    <w:jc w:val="both"/>
                    <w:rPr>
                      <w:rFonts w:ascii="Times New Roman" w:eastAsia="SimSun" w:hAnsi="Times New Roman" w:cs="Times New Roman"/>
                      <w:lang w:eastAsia="en-US"/>
                    </w:rPr>
                  </w:pPr>
                  <w:r>
                    <w:rPr>
                      <w:rFonts w:ascii="Times New Roman" w:eastAsia="SimSun" w:hAnsi="Times New Roman" w:cs="Times New Roman"/>
                      <w:lang w:eastAsia="en-US"/>
                    </w:rPr>
                    <w:t xml:space="preserve">Applicant </w:t>
                  </w:r>
                </w:p>
                <w:p w14:paraId="02A05A3A" w14:textId="77777777" w:rsidR="00CB188E" w:rsidRPr="003216E3" w:rsidRDefault="00CB188E" w:rsidP="00635CE2">
                  <w:pPr>
                    <w:numPr>
                      <w:ilvl w:val="0"/>
                      <w:numId w:val="7"/>
                    </w:numPr>
                    <w:spacing w:after="0" w:line="240" w:lineRule="auto"/>
                    <w:ind w:left="318" w:hanging="318"/>
                    <w:jc w:val="both"/>
                    <w:rPr>
                      <w:rFonts w:ascii="Times New Roman" w:eastAsia="SimSun" w:hAnsi="Times New Roman" w:cs="Times New Roman"/>
                      <w:lang w:eastAsia="en-US"/>
                    </w:rPr>
                  </w:pPr>
                  <w:r w:rsidRPr="003216E3">
                    <w:rPr>
                      <w:rFonts w:ascii="Times New Roman" w:eastAsia="SimSun" w:hAnsi="Times New Roman" w:cs="Times New Roman"/>
                      <w:lang w:eastAsia="en-US"/>
                    </w:rPr>
                    <w:t>Collaborator 1</w:t>
                  </w:r>
                </w:p>
                <w:p w14:paraId="5CB2162C" w14:textId="77777777" w:rsidR="00CB188E" w:rsidRPr="003216E3" w:rsidRDefault="00CB188E" w:rsidP="00635CE2">
                  <w:pPr>
                    <w:numPr>
                      <w:ilvl w:val="0"/>
                      <w:numId w:val="7"/>
                    </w:numPr>
                    <w:spacing w:after="0" w:line="240" w:lineRule="auto"/>
                    <w:ind w:left="318" w:hanging="318"/>
                    <w:jc w:val="both"/>
                    <w:rPr>
                      <w:rFonts w:ascii="Times New Roman" w:eastAsia="SimSun" w:hAnsi="Times New Roman" w:cs="Times New Roman"/>
                      <w:lang w:eastAsia="en-US"/>
                    </w:rPr>
                  </w:pPr>
                  <w:r w:rsidRPr="003216E3">
                    <w:rPr>
                      <w:rFonts w:ascii="Times New Roman" w:eastAsia="SimSun" w:hAnsi="Times New Roman" w:cs="Times New Roman"/>
                      <w:lang w:eastAsia="en-US"/>
                    </w:rPr>
                    <w:t>Collaborator 2</w:t>
                  </w:r>
                </w:p>
              </w:tc>
            </w:tr>
            <w:tr w:rsidR="00CB188E" w:rsidRPr="003216E3" w14:paraId="5082548F" w14:textId="77777777" w:rsidTr="005B6FC6">
              <w:trPr>
                <w:trHeight w:val="252"/>
              </w:trPr>
              <w:tc>
                <w:tcPr>
                  <w:tcW w:w="904" w:type="dxa"/>
                </w:tcPr>
                <w:p w14:paraId="7F61A258" w14:textId="77777777" w:rsidR="00CB188E" w:rsidRPr="003216E3" w:rsidRDefault="00CB188E" w:rsidP="00635CE2">
                  <w:pPr>
                    <w:spacing w:after="0" w:line="240" w:lineRule="auto"/>
                    <w:jc w:val="both"/>
                    <w:rPr>
                      <w:rFonts w:ascii="Times New Roman" w:eastAsia="SimSun" w:hAnsi="Times New Roman" w:cs="Times New Roman"/>
                      <w:lang w:eastAsia="en-US"/>
                    </w:rPr>
                  </w:pPr>
                  <w:r w:rsidRPr="003216E3">
                    <w:rPr>
                      <w:rFonts w:ascii="Times New Roman" w:eastAsia="SimSun" w:hAnsi="Times New Roman" w:cs="Times New Roman"/>
                      <w:lang w:eastAsia="en-US"/>
                    </w:rPr>
                    <w:t>Task 2</w:t>
                  </w:r>
                </w:p>
              </w:tc>
              <w:tc>
                <w:tcPr>
                  <w:tcW w:w="800" w:type="dxa"/>
                </w:tcPr>
                <w:p w14:paraId="5F9DF39E" w14:textId="77777777" w:rsidR="00CB188E" w:rsidRPr="003216E3" w:rsidRDefault="00CB188E" w:rsidP="00635CE2">
                  <w:pPr>
                    <w:spacing w:after="0" w:line="240" w:lineRule="auto"/>
                    <w:jc w:val="both"/>
                    <w:rPr>
                      <w:rFonts w:ascii="Times New Roman" w:eastAsia="SimSun" w:hAnsi="Times New Roman" w:cs="Times New Roman"/>
                      <w:lang w:eastAsia="en-US"/>
                    </w:rPr>
                  </w:pPr>
                </w:p>
              </w:tc>
              <w:tc>
                <w:tcPr>
                  <w:tcW w:w="712" w:type="dxa"/>
                  <w:shd w:val="clear" w:color="auto" w:fill="F79646"/>
                </w:tcPr>
                <w:p w14:paraId="4997D2BC" w14:textId="77777777" w:rsidR="00CB188E" w:rsidRPr="003216E3" w:rsidRDefault="00CB188E" w:rsidP="00635CE2">
                  <w:pPr>
                    <w:spacing w:after="0" w:line="240" w:lineRule="auto"/>
                    <w:jc w:val="both"/>
                    <w:rPr>
                      <w:rFonts w:ascii="Times New Roman" w:eastAsia="SimSun" w:hAnsi="Times New Roman" w:cs="Times New Roman"/>
                      <w:lang w:eastAsia="en-US"/>
                    </w:rPr>
                  </w:pPr>
                </w:p>
              </w:tc>
              <w:tc>
                <w:tcPr>
                  <w:tcW w:w="712" w:type="dxa"/>
                  <w:shd w:val="clear" w:color="auto" w:fill="F79646"/>
                </w:tcPr>
                <w:p w14:paraId="607C4412" w14:textId="77777777" w:rsidR="00CB188E" w:rsidRPr="003216E3" w:rsidRDefault="00CB188E" w:rsidP="00635CE2">
                  <w:pPr>
                    <w:spacing w:after="0" w:line="240" w:lineRule="auto"/>
                    <w:jc w:val="both"/>
                    <w:rPr>
                      <w:rFonts w:ascii="Times New Roman" w:eastAsia="SimSun" w:hAnsi="Times New Roman" w:cs="Times New Roman"/>
                      <w:lang w:eastAsia="en-US"/>
                    </w:rPr>
                  </w:pPr>
                </w:p>
              </w:tc>
              <w:tc>
                <w:tcPr>
                  <w:tcW w:w="712" w:type="dxa"/>
                  <w:shd w:val="clear" w:color="auto" w:fill="F79646"/>
                </w:tcPr>
                <w:p w14:paraId="1A4C5536" w14:textId="77777777" w:rsidR="00CB188E" w:rsidRPr="003216E3" w:rsidRDefault="00CB188E" w:rsidP="00635CE2">
                  <w:pPr>
                    <w:spacing w:after="0" w:line="240" w:lineRule="auto"/>
                    <w:jc w:val="both"/>
                    <w:rPr>
                      <w:rFonts w:ascii="Times New Roman" w:eastAsia="SimSun" w:hAnsi="Times New Roman" w:cs="Times New Roman"/>
                      <w:lang w:eastAsia="en-US"/>
                    </w:rPr>
                  </w:pPr>
                </w:p>
              </w:tc>
              <w:tc>
                <w:tcPr>
                  <w:tcW w:w="854" w:type="dxa"/>
                  <w:shd w:val="clear" w:color="auto" w:fill="F79646"/>
                </w:tcPr>
                <w:p w14:paraId="7D6DB6F4" w14:textId="77777777" w:rsidR="00CB188E" w:rsidRPr="003216E3" w:rsidRDefault="00CB188E" w:rsidP="00635CE2">
                  <w:pPr>
                    <w:spacing w:after="0" w:line="240" w:lineRule="auto"/>
                    <w:jc w:val="both"/>
                    <w:rPr>
                      <w:rFonts w:ascii="Times New Roman" w:eastAsia="SimSun" w:hAnsi="Times New Roman" w:cs="Times New Roman"/>
                      <w:lang w:eastAsia="en-US"/>
                    </w:rPr>
                  </w:pPr>
                </w:p>
              </w:tc>
              <w:tc>
                <w:tcPr>
                  <w:tcW w:w="712" w:type="dxa"/>
                </w:tcPr>
                <w:p w14:paraId="7510B3A3" w14:textId="77777777" w:rsidR="00CB188E" w:rsidRPr="003216E3" w:rsidRDefault="00CB188E" w:rsidP="00635CE2">
                  <w:pPr>
                    <w:spacing w:after="0" w:line="240" w:lineRule="auto"/>
                    <w:jc w:val="both"/>
                    <w:rPr>
                      <w:rFonts w:ascii="Times New Roman" w:eastAsia="SimSun" w:hAnsi="Times New Roman" w:cs="Times New Roman"/>
                      <w:lang w:eastAsia="en-US"/>
                    </w:rPr>
                  </w:pPr>
                </w:p>
              </w:tc>
              <w:tc>
                <w:tcPr>
                  <w:tcW w:w="712" w:type="dxa"/>
                </w:tcPr>
                <w:p w14:paraId="1CC85DF1" w14:textId="77777777" w:rsidR="00CB188E" w:rsidRPr="003216E3" w:rsidRDefault="00CB188E" w:rsidP="00635CE2">
                  <w:pPr>
                    <w:spacing w:after="0" w:line="240" w:lineRule="auto"/>
                    <w:jc w:val="both"/>
                    <w:rPr>
                      <w:rFonts w:ascii="Times New Roman" w:eastAsia="SimSun" w:hAnsi="Times New Roman" w:cs="Times New Roman"/>
                      <w:lang w:eastAsia="en-US"/>
                    </w:rPr>
                  </w:pPr>
                </w:p>
              </w:tc>
              <w:tc>
                <w:tcPr>
                  <w:tcW w:w="711" w:type="dxa"/>
                </w:tcPr>
                <w:p w14:paraId="4DC8A56A" w14:textId="77777777" w:rsidR="00CB188E" w:rsidRPr="003216E3" w:rsidRDefault="00CB188E" w:rsidP="00635CE2">
                  <w:pPr>
                    <w:spacing w:after="0" w:line="240" w:lineRule="auto"/>
                    <w:jc w:val="both"/>
                    <w:rPr>
                      <w:rFonts w:ascii="Times New Roman" w:eastAsia="SimSun" w:hAnsi="Times New Roman" w:cs="Times New Roman"/>
                      <w:lang w:eastAsia="en-US"/>
                    </w:rPr>
                  </w:pPr>
                </w:p>
              </w:tc>
              <w:tc>
                <w:tcPr>
                  <w:tcW w:w="2136" w:type="dxa"/>
                </w:tcPr>
                <w:p w14:paraId="257EBC8F" w14:textId="3268341B" w:rsidR="00CB188E" w:rsidRPr="003216E3" w:rsidRDefault="00384CFB" w:rsidP="00635CE2">
                  <w:pPr>
                    <w:numPr>
                      <w:ilvl w:val="0"/>
                      <w:numId w:val="7"/>
                    </w:numPr>
                    <w:spacing w:after="0" w:line="240" w:lineRule="auto"/>
                    <w:ind w:left="318" w:hanging="318"/>
                    <w:jc w:val="both"/>
                    <w:rPr>
                      <w:rFonts w:ascii="Times New Roman" w:eastAsia="SimSun" w:hAnsi="Times New Roman" w:cs="Times New Roman"/>
                      <w:lang w:eastAsia="en-US"/>
                    </w:rPr>
                  </w:pPr>
                  <w:r>
                    <w:rPr>
                      <w:rFonts w:ascii="Times New Roman" w:eastAsia="SimSun" w:hAnsi="Times New Roman" w:cs="Times New Roman"/>
                      <w:lang w:eastAsia="en-US"/>
                    </w:rPr>
                    <w:t>Applicant</w:t>
                  </w:r>
                </w:p>
                <w:p w14:paraId="0A1486C1" w14:textId="77777777" w:rsidR="00CB188E" w:rsidRPr="003216E3" w:rsidRDefault="00CB188E" w:rsidP="00635CE2">
                  <w:pPr>
                    <w:numPr>
                      <w:ilvl w:val="0"/>
                      <w:numId w:val="7"/>
                    </w:numPr>
                    <w:spacing w:after="0" w:line="240" w:lineRule="auto"/>
                    <w:ind w:left="318" w:hanging="318"/>
                    <w:jc w:val="both"/>
                    <w:rPr>
                      <w:rFonts w:ascii="Times New Roman" w:eastAsia="SimSun" w:hAnsi="Times New Roman" w:cs="Times New Roman"/>
                      <w:lang w:eastAsia="en-US"/>
                    </w:rPr>
                  </w:pPr>
                  <w:r w:rsidRPr="003216E3">
                    <w:rPr>
                      <w:rFonts w:ascii="Times New Roman" w:eastAsia="SimSun" w:hAnsi="Times New Roman" w:cs="Times New Roman"/>
                      <w:lang w:eastAsia="en-US"/>
                    </w:rPr>
                    <w:t>Collaborator 1</w:t>
                  </w:r>
                </w:p>
              </w:tc>
            </w:tr>
            <w:tr w:rsidR="00CB188E" w:rsidRPr="003216E3" w14:paraId="76451353" w14:textId="77777777" w:rsidTr="005B6FC6">
              <w:trPr>
                <w:trHeight w:val="252"/>
              </w:trPr>
              <w:tc>
                <w:tcPr>
                  <w:tcW w:w="904" w:type="dxa"/>
                </w:tcPr>
                <w:p w14:paraId="32F2BF80" w14:textId="77777777" w:rsidR="00CB188E" w:rsidRPr="003216E3" w:rsidRDefault="00CB188E" w:rsidP="00635CE2">
                  <w:pPr>
                    <w:spacing w:after="0" w:line="240" w:lineRule="auto"/>
                    <w:jc w:val="both"/>
                    <w:rPr>
                      <w:rFonts w:ascii="Times New Roman" w:eastAsia="SimSun" w:hAnsi="Times New Roman" w:cs="Times New Roman"/>
                      <w:lang w:eastAsia="en-US"/>
                    </w:rPr>
                  </w:pPr>
                  <w:r w:rsidRPr="003216E3">
                    <w:rPr>
                      <w:rFonts w:ascii="Times New Roman" w:eastAsia="SimSun" w:hAnsi="Times New Roman" w:cs="Times New Roman"/>
                      <w:lang w:eastAsia="en-US"/>
                    </w:rPr>
                    <w:t>Task 3</w:t>
                  </w:r>
                </w:p>
              </w:tc>
              <w:tc>
                <w:tcPr>
                  <w:tcW w:w="800" w:type="dxa"/>
                </w:tcPr>
                <w:p w14:paraId="25A96B44" w14:textId="77777777" w:rsidR="00CB188E" w:rsidRPr="003216E3" w:rsidRDefault="00CB188E" w:rsidP="00635CE2">
                  <w:pPr>
                    <w:spacing w:after="0" w:line="240" w:lineRule="auto"/>
                    <w:jc w:val="both"/>
                    <w:rPr>
                      <w:rFonts w:ascii="Times New Roman" w:eastAsia="SimSun" w:hAnsi="Times New Roman" w:cs="Times New Roman"/>
                      <w:lang w:eastAsia="en-US"/>
                    </w:rPr>
                  </w:pPr>
                </w:p>
              </w:tc>
              <w:tc>
                <w:tcPr>
                  <w:tcW w:w="712" w:type="dxa"/>
                  <w:shd w:val="clear" w:color="auto" w:fill="F79646"/>
                </w:tcPr>
                <w:p w14:paraId="6F84DA67" w14:textId="77777777" w:rsidR="00CB188E" w:rsidRPr="003216E3" w:rsidRDefault="00CB188E" w:rsidP="00635CE2">
                  <w:pPr>
                    <w:spacing w:after="0" w:line="240" w:lineRule="auto"/>
                    <w:jc w:val="both"/>
                    <w:rPr>
                      <w:rFonts w:ascii="Times New Roman" w:eastAsia="SimSun" w:hAnsi="Times New Roman" w:cs="Times New Roman"/>
                      <w:lang w:eastAsia="en-US"/>
                    </w:rPr>
                  </w:pPr>
                </w:p>
              </w:tc>
              <w:tc>
                <w:tcPr>
                  <w:tcW w:w="712" w:type="dxa"/>
                  <w:shd w:val="clear" w:color="auto" w:fill="F79646"/>
                </w:tcPr>
                <w:p w14:paraId="56BBA54A" w14:textId="77777777" w:rsidR="00CB188E" w:rsidRPr="003216E3" w:rsidRDefault="00CB188E" w:rsidP="00635CE2">
                  <w:pPr>
                    <w:spacing w:after="0" w:line="240" w:lineRule="auto"/>
                    <w:jc w:val="both"/>
                    <w:rPr>
                      <w:rFonts w:ascii="Times New Roman" w:eastAsia="SimSun" w:hAnsi="Times New Roman" w:cs="Times New Roman"/>
                      <w:lang w:eastAsia="en-US"/>
                    </w:rPr>
                  </w:pPr>
                </w:p>
              </w:tc>
              <w:tc>
                <w:tcPr>
                  <w:tcW w:w="712" w:type="dxa"/>
                </w:tcPr>
                <w:p w14:paraId="77C0FC18" w14:textId="77777777" w:rsidR="00CB188E" w:rsidRPr="003216E3" w:rsidRDefault="00CB188E" w:rsidP="00635CE2">
                  <w:pPr>
                    <w:spacing w:after="0" w:line="240" w:lineRule="auto"/>
                    <w:jc w:val="both"/>
                    <w:rPr>
                      <w:rFonts w:ascii="Times New Roman" w:eastAsia="SimSun" w:hAnsi="Times New Roman" w:cs="Times New Roman"/>
                      <w:lang w:eastAsia="en-US"/>
                    </w:rPr>
                  </w:pPr>
                </w:p>
              </w:tc>
              <w:tc>
                <w:tcPr>
                  <w:tcW w:w="854" w:type="dxa"/>
                </w:tcPr>
                <w:p w14:paraId="41941A5B" w14:textId="77777777" w:rsidR="00CB188E" w:rsidRPr="003216E3" w:rsidRDefault="00CB188E" w:rsidP="00635CE2">
                  <w:pPr>
                    <w:spacing w:after="0" w:line="240" w:lineRule="auto"/>
                    <w:jc w:val="both"/>
                    <w:rPr>
                      <w:rFonts w:ascii="Times New Roman" w:eastAsia="SimSun" w:hAnsi="Times New Roman" w:cs="Times New Roman"/>
                      <w:lang w:eastAsia="en-US"/>
                    </w:rPr>
                  </w:pPr>
                </w:p>
              </w:tc>
              <w:tc>
                <w:tcPr>
                  <w:tcW w:w="712" w:type="dxa"/>
                </w:tcPr>
                <w:p w14:paraId="69C3F5CA" w14:textId="77777777" w:rsidR="00CB188E" w:rsidRPr="003216E3" w:rsidRDefault="00CB188E" w:rsidP="00635CE2">
                  <w:pPr>
                    <w:spacing w:after="0" w:line="240" w:lineRule="auto"/>
                    <w:jc w:val="both"/>
                    <w:rPr>
                      <w:rFonts w:ascii="Times New Roman" w:eastAsia="SimSun" w:hAnsi="Times New Roman" w:cs="Times New Roman"/>
                      <w:lang w:eastAsia="en-US"/>
                    </w:rPr>
                  </w:pPr>
                </w:p>
              </w:tc>
              <w:tc>
                <w:tcPr>
                  <w:tcW w:w="712" w:type="dxa"/>
                </w:tcPr>
                <w:p w14:paraId="1DB93355" w14:textId="77777777" w:rsidR="00CB188E" w:rsidRPr="003216E3" w:rsidRDefault="00CB188E" w:rsidP="00635CE2">
                  <w:pPr>
                    <w:spacing w:after="0" w:line="240" w:lineRule="auto"/>
                    <w:jc w:val="both"/>
                    <w:rPr>
                      <w:rFonts w:ascii="Times New Roman" w:eastAsia="SimSun" w:hAnsi="Times New Roman" w:cs="Times New Roman"/>
                      <w:lang w:eastAsia="en-US"/>
                    </w:rPr>
                  </w:pPr>
                </w:p>
              </w:tc>
              <w:tc>
                <w:tcPr>
                  <w:tcW w:w="711" w:type="dxa"/>
                </w:tcPr>
                <w:p w14:paraId="64F2FB66" w14:textId="77777777" w:rsidR="00CB188E" w:rsidRPr="003216E3" w:rsidRDefault="00CB188E" w:rsidP="00635CE2">
                  <w:pPr>
                    <w:spacing w:after="0" w:line="240" w:lineRule="auto"/>
                    <w:jc w:val="both"/>
                    <w:rPr>
                      <w:rFonts w:ascii="Times New Roman" w:eastAsia="SimSun" w:hAnsi="Times New Roman" w:cs="Times New Roman"/>
                      <w:lang w:eastAsia="en-US"/>
                    </w:rPr>
                  </w:pPr>
                </w:p>
              </w:tc>
              <w:tc>
                <w:tcPr>
                  <w:tcW w:w="2136" w:type="dxa"/>
                </w:tcPr>
                <w:p w14:paraId="58A368BF" w14:textId="77777777" w:rsidR="00CB188E" w:rsidRPr="003216E3" w:rsidRDefault="00CB188E" w:rsidP="00635CE2">
                  <w:pPr>
                    <w:numPr>
                      <w:ilvl w:val="0"/>
                      <w:numId w:val="7"/>
                    </w:numPr>
                    <w:spacing w:after="0" w:line="240" w:lineRule="auto"/>
                    <w:ind w:left="318" w:hanging="318"/>
                    <w:jc w:val="both"/>
                    <w:rPr>
                      <w:rFonts w:ascii="Times New Roman" w:eastAsia="SimSun" w:hAnsi="Times New Roman" w:cs="Times New Roman"/>
                      <w:lang w:eastAsia="en-US"/>
                    </w:rPr>
                  </w:pPr>
                  <w:r w:rsidRPr="003216E3">
                    <w:rPr>
                      <w:rFonts w:ascii="Times New Roman" w:eastAsia="SimSun" w:hAnsi="Times New Roman" w:cs="Times New Roman"/>
                      <w:lang w:eastAsia="en-US"/>
                    </w:rPr>
                    <w:t>Collaborator 1</w:t>
                  </w:r>
                </w:p>
                <w:p w14:paraId="0FF6486C" w14:textId="77777777" w:rsidR="00CB188E" w:rsidRPr="003216E3" w:rsidRDefault="00CB188E" w:rsidP="00635CE2">
                  <w:pPr>
                    <w:numPr>
                      <w:ilvl w:val="0"/>
                      <w:numId w:val="7"/>
                    </w:numPr>
                    <w:spacing w:after="0" w:line="240" w:lineRule="auto"/>
                    <w:ind w:left="318" w:hanging="318"/>
                    <w:jc w:val="both"/>
                    <w:rPr>
                      <w:rFonts w:ascii="Times New Roman" w:eastAsia="SimSun" w:hAnsi="Times New Roman" w:cs="Times New Roman"/>
                      <w:lang w:eastAsia="en-US"/>
                    </w:rPr>
                  </w:pPr>
                  <w:r w:rsidRPr="003216E3">
                    <w:rPr>
                      <w:rFonts w:ascii="Times New Roman" w:eastAsia="SimSun" w:hAnsi="Times New Roman" w:cs="Times New Roman"/>
                      <w:lang w:eastAsia="en-US"/>
                    </w:rPr>
                    <w:t>Collaborator 2</w:t>
                  </w:r>
                </w:p>
              </w:tc>
            </w:tr>
            <w:tr w:rsidR="00CB188E" w:rsidRPr="003216E3" w14:paraId="42D94FC4" w14:textId="77777777" w:rsidTr="005B6FC6">
              <w:trPr>
                <w:trHeight w:val="265"/>
              </w:trPr>
              <w:tc>
                <w:tcPr>
                  <w:tcW w:w="904" w:type="dxa"/>
                </w:tcPr>
                <w:p w14:paraId="53034AEA" w14:textId="77777777" w:rsidR="00CB188E" w:rsidRPr="003216E3" w:rsidRDefault="00CB188E" w:rsidP="00635CE2">
                  <w:pPr>
                    <w:spacing w:after="0" w:line="240" w:lineRule="auto"/>
                    <w:jc w:val="both"/>
                    <w:rPr>
                      <w:rFonts w:ascii="Times New Roman" w:eastAsia="SimSun" w:hAnsi="Times New Roman" w:cs="Times New Roman"/>
                      <w:lang w:eastAsia="en-US"/>
                    </w:rPr>
                  </w:pPr>
                  <w:r w:rsidRPr="003216E3">
                    <w:rPr>
                      <w:rFonts w:ascii="Times New Roman" w:eastAsia="SimSun" w:hAnsi="Times New Roman" w:cs="Times New Roman"/>
                      <w:lang w:eastAsia="en-US"/>
                    </w:rPr>
                    <w:t>Task 4</w:t>
                  </w:r>
                </w:p>
              </w:tc>
              <w:tc>
                <w:tcPr>
                  <w:tcW w:w="800" w:type="dxa"/>
                </w:tcPr>
                <w:p w14:paraId="405DE546" w14:textId="77777777" w:rsidR="00CB188E" w:rsidRPr="003216E3" w:rsidRDefault="00CB188E" w:rsidP="00635CE2">
                  <w:pPr>
                    <w:spacing w:after="0" w:line="240" w:lineRule="auto"/>
                    <w:jc w:val="both"/>
                    <w:rPr>
                      <w:rFonts w:ascii="Times New Roman" w:eastAsia="SimSun" w:hAnsi="Times New Roman" w:cs="Times New Roman"/>
                      <w:lang w:eastAsia="en-US"/>
                    </w:rPr>
                  </w:pPr>
                </w:p>
              </w:tc>
              <w:tc>
                <w:tcPr>
                  <w:tcW w:w="712" w:type="dxa"/>
                </w:tcPr>
                <w:p w14:paraId="6D318857" w14:textId="77777777" w:rsidR="00CB188E" w:rsidRPr="003216E3" w:rsidRDefault="00CB188E" w:rsidP="00635CE2">
                  <w:pPr>
                    <w:spacing w:after="0" w:line="240" w:lineRule="auto"/>
                    <w:jc w:val="both"/>
                    <w:rPr>
                      <w:rFonts w:ascii="Times New Roman" w:eastAsia="SimSun" w:hAnsi="Times New Roman" w:cs="Times New Roman"/>
                      <w:lang w:eastAsia="en-US"/>
                    </w:rPr>
                  </w:pPr>
                </w:p>
              </w:tc>
              <w:tc>
                <w:tcPr>
                  <w:tcW w:w="712" w:type="dxa"/>
                </w:tcPr>
                <w:p w14:paraId="2048709C" w14:textId="77777777" w:rsidR="00CB188E" w:rsidRPr="003216E3" w:rsidRDefault="00CB188E" w:rsidP="00635CE2">
                  <w:pPr>
                    <w:spacing w:after="0" w:line="240" w:lineRule="auto"/>
                    <w:jc w:val="both"/>
                    <w:rPr>
                      <w:rFonts w:ascii="Times New Roman" w:eastAsia="SimSun" w:hAnsi="Times New Roman" w:cs="Times New Roman"/>
                      <w:lang w:eastAsia="en-US"/>
                    </w:rPr>
                  </w:pPr>
                </w:p>
              </w:tc>
              <w:tc>
                <w:tcPr>
                  <w:tcW w:w="712" w:type="dxa"/>
                </w:tcPr>
                <w:p w14:paraId="1614E605" w14:textId="77777777" w:rsidR="00CB188E" w:rsidRPr="003216E3" w:rsidRDefault="00CB188E" w:rsidP="00635CE2">
                  <w:pPr>
                    <w:spacing w:after="0" w:line="240" w:lineRule="auto"/>
                    <w:jc w:val="both"/>
                    <w:rPr>
                      <w:rFonts w:ascii="Times New Roman" w:eastAsia="SimSun" w:hAnsi="Times New Roman" w:cs="Times New Roman"/>
                      <w:lang w:eastAsia="en-US"/>
                    </w:rPr>
                  </w:pPr>
                </w:p>
              </w:tc>
              <w:tc>
                <w:tcPr>
                  <w:tcW w:w="854" w:type="dxa"/>
                  <w:shd w:val="clear" w:color="auto" w:fill="F79646"/>
                </w:tcPr>
                <w:p w14:paraId="3AC8FD06" w14:textId="77777777" w:rsidR="00CB188E" w:rsidRPr="003216E3" w:rsidRDefault="00CB188E" w:rsidP="00635CE2">
                  <w:pPr>
                    <w:spacing w:after="0" w:line="240" w:lineRule="auto"/>
                    <w:jc w:val="both"/>
                    <w:rPr>
                      <w:rFonts w:ascii="Times New Roman" w:eastAsia="SimSun" w:hAnsi="Times New Roman" w:cs="Times New Roman"/>
                      <w:lang w:eastAsia="en-US"/>
                    </w:rPr>
                  </w:pPr>
                </w:p>
              </w:tc>
              <w:tc>
                <w:tcPr>
                  <w:tcW w:w="712" w:type="dxa"/>
                  <w:shd w:val="clear" w:color="auto" w:fill="F79646"/>
                </w:tcPr>
                <w:p w14:paraId="4B9F934A" w14:textId="77777777" w:rsidR="00CB188E" w:rsidRPr="003216E3" w:rsidRDefault="00CB188E" w:rsidP="00635CE2">
                  <w:pPr>
                    <w:spacing w:after="0" w:line="240" w:lineRule="auto"/>
                    <w:jc w:val="both"/>
                    <w:rPr>
                      <w:rFonts w:ascii="Times New Roman" w:eastAsia="SimSun" w:hAnsi="Times New Roman" w:cs="Times New Roman"/>
                      <w:lang w:eastAsia="en-US"/>
                    </w:rPr>
                  </w:pPr>
                </w:p>
              </w:tc>
              <w:tc>
                <w:tcPr>
                  <w:tcW w:w="712" w:type="dxa"/>
                  <w:shd w:val="clear" w:color="auto" w:fill="F79646"/>
                </w:tcPr>
                <w:p w14:paraId="43E25BFE" w14:textId="77777777" w:rsidR="00CB188E" w:rsidRPr="003216E3" w:rsidRDefault="00CB188E" w:rsidP="00635CE2">
                  <w:pPr>
                    <w:spacing w:after="0" w:line="240" w:lineRule="auto"/>
                    <w:jc w:val="both"/>
                    <w:rPr>
                      <w:rFonts w:ascii="Times New Roman" w:eastAsia="SimSun" w:hAnsi="Times New Roman" w:cs="Times New Roman"/>
                      <w:lang w:eastAsia="en-US"/>
                    </w:rPr>
                  </w:pPr>
                </w:p>
              </w:tc>
              <w:tc>
                <w:tcPr>
                  <w:tcW w:w="711" w:type="dxa"/>
                  <w:shd w:val="clear" w:color="auto" w:fill="F79646"/>
                </w:tcPr>
                <w:p w14:paraId="5DEFFE81" w14:textId="77777777" w:rsidR="00CB188E" w:rsidRPr="003216E3" w:rsidRDefault="00CB188E" w:rsidP="00635CE2">
                  <w:pPr>
                    <w:spacing w:after="0" w:line="240" w:lineRule="auto"/>
                    <w:jc w:val="both"/>
                    <w:rPr>
                      <w:rFonts w:ascii="Times New Roman" w:eastAsia="SimSun" w:hAnsi="Times New Roman" w:cs="Times New Roman"/>
                      <w:lang w:eastAsia="en-US"/>
                    </w:rPr>
                  </w:pPr>
                </w:p>
              </w:tc>
              <w:tc>
                <w:tcPr>
                  <w:tcW w:w="2136" w:type="dxa"/>
                </w:tcPr>
                <w:p w14:paraId="5B0395E5" w14:textId="62A3C8E6" w:rsidR="00CB188E" w:rsidRPr="003216E3" w:rsidRDefault="00384CFB" w:rsidP="00635CE2">
                  <w:pPr>
                    <w:numPr>
                      <w:ilvl w:val="0"/>
                      <w:numId w:val="7"/>
                    </w:numPr>
                    <w:spacing w:after="0" w:line="240" w:lineRule="auto"/>
                    <w:ind w:left="318" w:hanging="318"/>
                    <w:jc w:val="both"/>
                    <w:rPr>
                      <w:rFonts w:ascii="Times New Roman" w:eastAsia="SimSun" w:hAnsi="Times New Roman" w:cs="Times New Roman"/>
                      <w:lang w:eastAsia="en-US"/>
                    </w:rPr>
                  </w:pPr>
                  <w:r>
                    <w:rPr>
                      <w:rFonts w:ascii="Times New Roman" w:eastAsia="SimSun" w:hAnsi="Times New Roman" w:cs="Times New Roman"/>
                      <w:lang w:eastAsia="en-US"/>
                    </w:rPr>
                    <w:t>Applicant</w:t>
                  </w:r>
                </w:p>
                <w:p w14:paraId="339A55C6" w14:textId="77777777" w:rsidR="00CB188E" w:rsidRPr="003216E3" w:rsidRDefault="00CB188E" w:rsidP="00635CE2">
                  <w:pPr>
                    <w:numPr>
                      <w:ilvl w:val="0"/>
                      <w:numId w:val="7"/>
                    </w:numPr>
                    <w:spacing w:after="0" w:line="240" w:lineRule="auto"/>
                    <w:ind w:left="318" w:hanging="318"/>
                    <w:jc w:val="both"/>
                    <w:rPr>
                      <w:rFonts w:ascii="Times New Roman" w:eastAsia="SimSun" w:hAnsi="Times New Roman" w:cs="Times New Roman"/>
                      <w:lang w:eastAsia="en-US"/>
                    </w:rPr>
                  </w:pPr>
                  <w:r w:rsidRPr="003216E3">
                    <w:rPr>
                      <w:rFonts w:ascii="Times New Roman" w:eastAsia="SimSun" w:hAnsi="Times New Roman" w:cs="Times New Roman"/>
                      <w:lang w:eastAsia="en-US"/>
                    </w:rPr>
                    <w:lastRenderedPageBreak/>
                    <w:t>Collaborator 1</w:t>
                  </w:r>
                </w:p>
              </w:tc>
            </w:tr>
          </w:tbl>
          <w:p w14:paraId="1AEFB21E" w14:textId="77777777" w:rsidR="00CB188E" w:rsidRPr="003216E3" w:rsidRDefault="00CB188E" w:rsidP="00C52153">
            <w:pPr>
              <w:spacing w:after="0" w:line="240" w:lineRule="auto"/>
              <w:jc w:val="both"/>
              <w:rPr>
                <w:rFonts w:ascii="Times New Roman" w:eastAsia="Times New Roman" w:hAnsi="Times New Roman" w:cs="Times New Roman"/>
                <w:lang w:eastAsia="en-US"/>
              </w:rPr>
            </w:pPr>
          </w:p>
        </w:tc>
      </w:tr>
      <w:tr w:rsidR="00CB188E" w:rsidRPr="003216E3" w14:paraId="5832E71E" w14:textId="77777777" w:rsidTr="008C171D">
        <w:trPr>
          <w:trHeight w:val="257"/>
        </w:trPr>
        <w:tc>
          <w:tcPr>
            <w:tcW w:w="9221" w:type="dxa"/>
            <w:tcBorders>
              <w:top w:val="single" w:sz="4" w:space="0" w:color="auto"/>
              <w:left w:val="single" w:sz="4" w:space="0" w:color="auto"/>
              <w:bottom w:val="single" w:sz="4" w:space="0" w:color="auto"/>
              <w:right w:val="single" w:sz="4" w:space="0" w:color="auto"/>
            </w:tcBorders>
            <w:shd w:val="clear" w:color="auto" w:fill="FFFFFF"/>
          </w:tcPr>
          <w:p w14:paraId="6C68323F" w14:textId="77777777" w:rsidR="00CB188E" w:rsidRPr="003216E3" w:rsidRDefault="00CB188E" w:rsidP="00635CE2">
            <w:pPr>
              <w:spacing w:after="0" w:line="240" w:lineRule="auto"/>
              <w:jc w:val="both"/>
              <w:outlineLvl w:val="7"/>
              <w:rPr>
                <w:rFonts w:ascii="Times New Roman" w:eastAsia="Times New Roman" w:hAnsi="Times New Roman" w:cs="Times New Roman"/>
                <w:b/>
                <w:iCs/>
                <w:color w:val="000000"/>
                <w:lang w:eastAsia="en-US"/>
              </w:rPr>
            </w:pPr>
          </w:p>
          <w:p w14:paraId="745C891A" w14:textId="2E7ED81D" w:rsidR="00CB188E" w:rsidRPr="003216E3" w:rsidRDefault="00CB188E" w:rsidP="00635CE2">
            <w:pPr>
              <w:spacing w:after="0" w:line="240" w:lineRule="auto"/>
              <w:jc w:val="both"/>
              <w:outlineLvl w:val="7"/>
              <w:rPr>
                <w:rFonts w:ascii="Times New Roman" w:eastAsia="Times New Roman" w:hAnsi="Times New Roman" w:cs="Times New Roman"/>
                <w:b/>
                <w:iCs/>
                <w:color w:val="000000"/>
                <w:lang w:eastAsia="en-US"/>
              </w:rPr>
            </w:pPr>
            <w:r w:rsidRPr="003216E3">
              <w:rPr>
                <w:rFonts w:ascii="Times New Roman" w:eastAsia="Times New Roman" w:hAnsi="Times New Roman" w:cs="Times New Roman"/>
                <w:b/>
                <w:iCs/>
                <w:color w:val="000000"/>
                <w:lang w:eastAsia="en-US"/>
              </w:rPr>
              <w:t>APPENDIX IV: DETAILS OF PROJECT COST (</w:t>
            </w:r>
            <w:r w:rsidR="00384CFB">
              <w:rPr>
                <w:rFonts w:ascii="Times New Roman" w:eastAsia="Times New Roman" w:hAnsi="Times New Roman" w:cs="Times New Roman"/>
                <w:b/>
                <w:iCs/>
                <w:color w:val="000000"/>
                <w:lang w:eastAsia="en-US"/>
              </w:rPr>
              <w:t>Please</w:t>
            </w:r>
            <w:r w:rsidR="00384CFB" w:rsidRPr="003216E3">
              <w:rPr>
                <w:rFonts w:ascii="Times New Roman" w:eastAsia="Times New Roman" w:hAnsi="Times New Roman" w:cs="Times New Roman"/>
                <w:b/>
                <w:iCs/>
                <w:color w:val="000000"/>
                <w:lang w:eastAsia="en-US"/>
              </w:rPr>
              <w:t xml:space="preserve"> </w:t>
            </w:r>
            <w:r w:rsidR="00384CFB">
              <w:rPr>
                <w:rFonts w:ascii="Times New Roman" w:eastAsia="Times New Roman" w:hAnsi="Times New Roman" w:cs="Times New Roman"/>
                <w:b/>
                <w:iCs/>
                <w:color w:val="000000"/>
                <w:lang w:eastAsia="en-US"/>
              </w:rPr>
              <w:t>i</w:t>
            </w:r>
            <w:r w:rsidR="00384CFB" w:rsidRPr="003216E3">
              <w:rPr>
                <w:rFonts w:ascii="Times New Roman" w:eastAsia="Times New Roman" w:hAnsi="Times New Roman" w:cs="Times New Roman"/>
                <w:b/>
                <w:iCs/>
                <w:color w:val="000000"/>
                <w:lang w:eastAsia="en-US"/>
              </w:rPr>
              <w:t xml:space="preserve">ndicate </w:t>
            </w:r>
            <w:r w:rsidR="00384CFB">
              <w:rPr>
                <w:rFonts w:ascii="Times New Roman" w:eastAsia="Times New Roman" w:hAnsi="Times New Roman" w:cs="Times New Roman"/>
                <w:b/>
                <w:iCs/>
                <w:color w:val="000000"/>
                <w:lang w:eastAsia="en-US"/>
              </w:rPr>
              <w:t>if the contribution will be made in c</w:t>
            </w:r>
            <w:r w:rsidRPr="003216E3">
              <w:rPr>
                <w:rFonts w:ascii="Times New Roman" w:eastAsia="Times New Roman" w:hAnsi="Times New Roman" w:cs="Times New Roman"/>
                <w:b/>
                <w:iCs/>
                <w:color w:val="000000"/>
                <w:lang w:eastAsia="en-US"/>
              </w:rPr>
              <w:t xml:space="preserve">ash or </w:t>
            </w:r>
            <w:r w:rsidR="00384CFB">
              <w:rPr>
                <w:rFonts w:ascii="Times New Roman" w:eastAsia="Times New Roman" w:hAnsi="Times New Roman" w:cs="Times New Roman"/>
                <w:b/>
                <w:iCs/>
                <w:color w:val="000000"/>
                <w:lang w:eastAsia="en-US"/>
              </w:rPr>
              <w:t>in-kind.</w:t>
            </w:r>
            <w:r w:rsidRPr="003216E3">
              <w:rPr>
                <w:rFonts w:ascii="Times New Roman" w:eastAsia="Times New Roman" w:hAnsi="Times New Roman" w:cs="Times New Roman"/>
                <w:b/>
                <w:iCs/>
                <w:color w:val="000000"/>
                <w:lang w:eastAsia="en-US"/>
              </w:rPr>
              <w:t>)</w:t>
            </w:r>
          </w:p>
          <w:p w14:paraId="1D04B225" w14:textId="77777777" w:rsidR="00CB188E" w:rsidRPr="003216E3" w:rsidRDefault="00CB188E" w:rsidP="00635CE2">
            <w:pPr>
              <w:spacing w:after="0" w:line="240" w:lineRule="auto"/>
              <w:jc w:val="both"/>
              <w:rPr>
                <w:rFonts w:ascii="Times New Roman" w:eastAsia="Times New Roman" w:hAnsi="Times New Roman" w:cs="Times New Roman"/>
                <w:sz w:val="24"/>
                <w:szCs w:val="20"/>
                <w:lang w:eastAsia="en-US"/>
              </w:rPr>
            </w:pPr>
          </w:p>
        </w:tc>
      </w:tr>
    </w:tbl>
    <w:p w14:paraId="5FDA5C81" w14:textId="77777777" w:rsidR="004001F9" w:rsidRDefault="004001F9" w:rsidP="00635CE2">
      <w:pPr>
        <w:spacing w:after="0" w:line="240" w:lineRule="auto"/>
        <w:jc w:val="both"/>
        <w:rPr>
          <w:rFonts w:ascii="Times New Roman" w:eastAsia="Times New Roman" w:hAnsi="Times New Roman" w:cs="Times New Roman"/>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6"/>
        <w:gridCol w:w="1675"/>
        <w:gridCol w:w="1423"/>
        <w:gridCol w:w="1842"/>
        <w:gridCol w:w="2551"/>
      </w:tblGrid>
      <w:tr w:rsidR="0068290B" w:rsidRPr="001C1C4E" w14:paraId="2E230453" w14:textId="77777777" w:rsidTr="0068290B">
        <w:tc>
          <w:tcPr>
            <w:tcW w:w="1576" w:type="dxa"/>
            <w:shd w:val="clear" w:color="auto" w:fill="5B9BD5" w:themeFill="accent1"/>
          </w:tcPr>
          <w:p w14:paraId="7815454F" w14:textId="77777777" w:rsidR="0068290B" w:rsidRPr="0083688D" w:rsidRDefault="0068290B" w:rsidP="006E01F6">
            <w:pPr>
              <w:spacing w:before="60" w:after="60"/>
              <w:rPr>
                <w:rFonts w:ascii="Arial" w:hAnsi="Arial" w:cs="Arial"/>
                <w:b/>
                <w:color w:val="FFFFFF" w:themeColor="background1"/>
              </w:rPr>
            </w:pPr>
            <w:r w:rsidRPr="0083688D">
              <w:rPr>
                <w:rFonts w:ascii="Arial" w:hAnsi="Arial" w:cs="Arial"/>
                <w:b/>
                <w:color w:val="FFFFFF" w:themeColor="background1"/>
              </w:rPr>
              <w:t>Category</w:t>
            </w:r>
          </w:p>
        </w:tc>
        <w:tc>
          <w:tcPr>
            <w:tcW w:w="1675" w:type="dxa"/>
            <w:shd w:val="clear" w:color="auto" w:fill="5B9BD5" w:themeFill="accent1"/>
          </w:tcPr>
          <w:p w14:paraId="6310D432" w14:textId="77777777" w:rsidR="0068290B" w:rsidRPr="0083688D" w:rsidRDefault="0068290B" w:rsidP="006E01F6">
            <w:pPr>
              <w:spacing w:before="60" w:after="60"/>
              <w:rPr>
                <w:rFonts w:ascii="Arial" w:hAnsi="Arial" w:cs="Arial"/>
                <w:b/>
                <w:color w:val="FFFFFF" w:themeColor="background1"/>
              </w:rPr>
            </w:pPr>
            <w:r w:rsidRPr="0083688D">
              <w:rPr>
                <w:rFonts w:ascii="Arial" w:hAnsi="Arial" w:cs="Arial"/>
                <w:b/>
                <w:color w:val="FFFFFF" w:themeColor="background1"/>
              </w:rPr>
              <w:t>Details</w:t>
            </w:r>
          </w:p>
        </w:tc>
        <w:tc>
          <w:tcPr>
            <w:tcW w:w="1423" w:type="dxa"/>
            <w:shd w:val="clear" w:color="auto" w:fill="5B9BD5" w:themeFill="accent1"/>
          </w:tcPr>
          <w:p w14:paraId="17A95C9B" w14:textId="51789FA2" w:rsidR="0068290B" w:rsidRPr="0083688D" w:rsidRDefault="0068290B" w:rsidP="006E01F6">
            <w:pPr>
              <w:spacing w:before="60" w:after="60"/>
              <w:jc w:val="center"/>
              <w:rPr>
                <w:rFonts w:ascii="Arial" w:hAnsi="Arial" w:cs="Arial"/>
                <w:b/>
                <w:color w:val="FFFFFF" w:themeColor="background1"/>
              </w:rPr>
            </w:pPr>
            <w:r>
              <w:rPr>
                <w:rFonts w:ascii="Arial" w:hAnsi="Arial" w:cs="Arial"/>
                <w:b/>
                <w:color w:val="FFFFFF" w:themeColor="background1"/>
              </w:rPr>
              <w:t xml:space="preserve">Total Project </w:t>
            </w:r>
            <w:r w:rsidRPr="0083688D">
              <w:rPr>
                <w:rFonts w:ascii="Arial" w:hAnsi="Arial" w:cs="Arial"/>
                <w:b/>
                <w:color w:val="FFFFFF" w:themeColor="background1"/>
              </w:rPr>
              <w:t>Cost</w:t>
            </w:r>
            <w:r>
              <w:rPr>
                <w:rFonts w:ascii="Arial" w:hAnsi="Arial" w:cs="Arial"/>
                <w:b/>
                <w:color w:val="FFFFFF" w:themeColor="background1"/>
              </w:rPr>
              <w:t>*</w:t>
            </w:r>
            <w:r w:rsidRPr="0083688D">
              <w:rPr>
                <w:rFonts w:ascii="Arial" w:hAnsi="Arial" w:cs="Arial"/>
                <w:b/>
                <w:color w:val="FFFFFF" w:themeColor="background1"/>
              </w:rPr>
              <w:t xml:space="preserve"> (SGD)</w:t>
            </w:r>
          </w:p>
        </w:tc>
        <w:tc>
          <w:tcPr>
            <w:tcW w:w="1842" w:type="dxa"/>
            <w:shd w:val="clear" w:color="auto" w:fill="5B9BD5" w:themeFill="accent1"/>
          </w:tcPr>
          <w:p w14:paraId="5BEDC8F7" w14:textId="73127FD0" w:rsidR="0068290B" w:rsidRDefault="0068290B" w:rsidP="00B370E7">
            <w:pPr>
              <w:spacing w:before="60" w:after="60"/>
              <w:jc w:val="center"/>
              <w:rPr>
                <w:rFonts w:ascii="Arial" w:hAnsi="Arial" w:cs="Arial"/>
                <w:b/>
                <w:color w:val="FFFFFF" w:themeColor="background1"/>
              </w:rPr>
            </w:pPr>
            <w:r>
              <w:rPr>
                <w:rFonts w:ascii="Arial" w:hAnsi="Arial" w:cs="Arial"/>
                <w:b/>
                <w:color w:val="FFFFFF" w:themeColor="background1"/>
              </w:rPr>
              <w:t xml:space="preserve">Total Qualified Costs** </w:t>
            </w:r>
          </w:p>
          <w:p w14:paraId="0EACD5CA" w14:textId="77777777" w:rsidR="0068290B" w:rsidRPr="0083688D" w:rsidRDefault="0068290B" w:rsidP="006E01F6">
            <w:pPr>
              <w:spacing w:before="60" w:after="60"/>
              <w:jc w:val="center"/>
              <w:rPr>
                <w:rFonts w:ascii="Arial" w:hAnsi="Arial" w:cs="Arial"/>
                <w:b/>
                <w:color w:val="FFFFFF" w:themeColor="background1"/>
              </w:rPr>
            </w:pPr>
            <w:r>
              <w:rPr>
                <w:rFonts w:ascii="Arial" w:hAnsi="Arial" w:cs="Arial"/>
                <w:b/>
                <w:color w:val="FFFFFF" w:themeColor="background1"/>
              </w:rPr>
              <w:t>(SGD)</w:t>
            </w:r>
          </w:p>
        </w:tc>
        <w:tc>
          <w:tcPr>
            <w:tcW w:w="2551" w:type="dxa"/>
            <w:shd w:val="clear" w:color="auto" w:fill="5B9BD5" w:themeFill="accent1"/>
          </w:tcPr>
          <w:p w14:paraId="1792513F" w14:textId="45F691AF" w:rsidR="0068290B" w:rsidRPr="0083688D" w:rsidRDefault="0068290B" w:rsidP="006E01F6">
            <w:pPr>
              <w:spacing w:before="60" w:after="60"/>
              <w:jc w:val="center"/>
              <w:rPr>
                <w:rFonts w:ascii="Arial" w:hAnsi="Arial" w:cs="Arial"/>
                <w:b/>
                <w:color w:val="FFFFFF" w:themeColor="background1"/>
              </w:rPr>
            </w:pPr>
            <w:r w:rsidRPr="0083688D">
              <w:rPr>
                <w:rFonts w:ascii="Arial" w:hAnsi="Arial" w:cs="Arial"/>
                <w:b/>
                <w:color w:val="FFFFFF" w:themeColor="background1"/>
              </w:rPr>
              <w:t>Collaborator Contributor</w:t>
            </w:r>
            <w:r w:rsidR="000650E9">
              <w:rPr>
                <w:rFonts w:ascii="Arial" w:hAnsi="Arial" w:cs="Arial"/>
                <w:b/>
                <w:color w:val="FFFFFF" w:themeColor="background1"/>
              </w:rPr>
              <w:t>***</w:t>
            </w:r>
            <w:r w:rsidRPr="0083688D">
              <w:rPr>
                <w:rFonts w:ascii="Arial" w:hAnsi="Arial" w:cs="Arial"/>
                <w:b/>
                <w:color w:val="FFFFFF" w:themeColor="background1"/>
              </w:rPr>
              <w:t xml:space="preserve"> (If Any) (SGD)</w:t>
            </w:r>
          </w:p>
        </w:tc>
      </w:tr>
      <w:tr w:rsidR="0068290B" w:rsidRPr="001C1C4E" w14:paraId="7139363F" w14:textId="77777777" w:rsidTr="0068290B">
        <w:tc>
          <w:tcPr>
            <w:tcW w:w="1576" w:type="dxa"/>
            <w:shd w:val="clear" w:color="auto" w:fill="auto"/>
          </w:tcPr>
          <w:p w14:paraId="10366FE0" w14:textId="4E596A0F" w:rsidR="0068290B" w:rsidRPr="00B560AF" w:rsidRDefault="0068290B" w:rsidP="006E01F6">
            <w:pPr>
              <w:rPr>
                <w:rFonts w:ascii="Arial" w:hAnsi="Arial" w:cs="Arial"/>
                <w:bCs/>
              </w:rPr>
            </w:pPr>
            <w:r>
              <w:rPr>
                <w:rFonts w:ascii="Arial" w:hAnsi="Arial" w:cs="Arial"/>
                <w:bCs/>
              </w:rPr>
              <w:t>Expenditure on Manpower</w:t>
            </w:r>
          </w:p>
        </w:tc>
        <w:tc>
          <w:tcPr>
            <w:tcW w:w="1675" w:type="dxa"/>
          </w:tcPr>
          <w:p w14:paraId="37DF0FBE" w14:textId="77777777" w:rsidR="0068290B" w:rsidRDefault="0068290B" w:rsidP="006E01F6">
            <w:pPr>
              <w:spacing w:before="60" w:after="60"/>
              <w:rPr>
                <w:rFonts w:ascii="Arial" w:hAnsi="Arial" w:cs="Arial"/>
                <w:bCs/>
                <w:i/>
                <w:iCs/>
                <w:color w:val="5B9BD5" w:themeColor="accent1"/>
              </w:rPr>
            </w:pPr>
            <w:r w:rsidRPr="008C7D76">
              <w:rPr>
                <w:rFonts w:ascii="Arial" w:hAnsi="Arial" w:cs="Arial"/>
                <w:bCs/>
                <w:i/>
                <w:iCs/>
                <w:color w:val="5B9BD5" w:themeColor="accent1"/>
              </w:rPr>
              <w:t>(show the names listed in Project Teams Members in project details section)</w:t>
            </w:r>
          </w:p>
          <w:p w14:paraId="136EA770" w14:textId="036BAECA" w:rsidR="008C171D" w:rsidRPr="008C7D76" w:rsidRDefault="008C171D" w:rsidP="006E01F6">
            <w:pPr>
              <w:spacing w:before="60" w:after="60"/>
              <w:rPr>
                <w:rFonts w:ascii="Arial" w:hAnsi="Arial" w:cs="Arial"/>
                <w:bCs/>
                <w:i/>
                <w:iCs/>
                <w:color w:val="5B9BD5" w:themeColor="accent1"/>
              </w:rPr>
            </w:pPr>
            <w:r w:rsidRPr="003C65EF">
              <w:rPr>
                <w:rFonts w:ascii="Times New Roman" w:eastAsia="SimSun" w:hAnsi="Times New Roman" w:cs="Times New Roman"/>
                <w:lang w:val="en-GB" w:eastAsia="en-US"/>
              </w:rPr>
              <w:fldChar w:fldCharType="begin">
                <w:ffData>
                  <w:name w:val="Text1"/>
                  <w:enabled/>
                  <w:calcOnExit w:val="0"/>
                  <w:textInput/>
                </w:ffData>
              </w:fldChar>
            </w:r>
            <w:r w:rsidRPr="003C65EF">
              <w:rPr>
                <w:rFonts w:ascii="Times New Roman" w:eastAsia="SimSun" w:hAnsi="Times New Roman" w:cs="Times New Roman"/>
                <w:lang w:eastAsia="en-US"/>
              </w:rPr>
              <w:instrText xml:space="preserve"> FORMTEXT </w:instrText>
            </w:r>
            <w:r w:rsidRPr="003C65EF">
              <w:rPr>
                <w:rFonts w:ascii="Times New Roman" w:eastAsia="SimSun" w:hAnsi="Times New Roman" w:cs="Times New Roman"/>
                <w:lang w:val="en-GB" w:eastAsia="en-US"/>
              </w:rPr>
            </w:r>
            <w:r w:rsidRPr="003C65EF">
              <w:rPr>
                <w:rFonts w:ascii="Times New Roman" w:eastAsia="SimSun" w:hAnsi="Times New Roman" w:cs="Times New Roman"/>
                <w:lang w:val="en-GB" w:eastAsia="en-US"/>
              </w:rPr>
              <w:fldChar w:fldCharType="separate"/>
            </w:r>
            <w:r>
              <w:rPr>
                <w:rFonts w:ascii="Times New Roman" w:eastAsia="SimSun" w:hAnsi="Times New Roman" w:cs="Times New Roman"/>
                <w:lang w:eastAsia="en-US"/>
              </w:rPr>
              <w:t> </w:t>
            </w:r>
            <w:r>
              <w:rPr>
                <w:rFonts w:ascii="Times New Roman" w:eastAsia="SimSun" w:hAnsi="Times New Roman" w:cs="Times New Roman"/>
                <w:lang w:eastAsia="en-US"/>
              </w:rPr>
              <w:t> </w:t>
            </w:r>
            <w:r>
              <w:rPr>
                <w:rFonts w:ascii="Times New Roman" w:eastAsia="SimSun" w:hAnsi="Times New Roman" w:cs="Times New Roman"/>
                <w:lang w:eastAsia="en-US"/>
              </w:rPr>
              <w:t> </w:t>
            </w:r>
            <w:r>
              <w:rPr>
                <w:rFonts w:ascii="Times New Roman" w:eastAsia="SimSun" w:hAnsi="Times New Roman" w:cs="Times New Roman"/>
                <w:lang w:eastAsia="en-US"/>
              </w:rPr>
              <w:t> </w:t>
            </w:r>
            <w:r>
              <w:rPr>
                <w:rFonts w:ascii="Times New Roman" w:eastAsia="SimSun" w:hAnsi="Times New Roman" w:cs="Times New Roman"/>
                <w:lang w:eastAsia="en-US"/>
              </w:rPr>
              <w:t> </w:t>
            </w:r>
            <w:r w:rsidRPr="003C65EF">
              <w:rPr>
                <w:rFonts w:ascii="Times New Roman" w:eastAsia="SimSun" w:hAnsi="Times New Roman" w:cs="Times New Roman"/>
                <w:lang w:val="en-US" w:eastAsia="en-US"/>
              </w:rPr>
              <w:fldChar w:fldCharType="end"/>
            </w:r>
          </w:p>
        </w:tc>
        <w:tc>
          <w:tcPr>
            <w:tcW w:w="1423" w:type="dxa"/>
          </w:tcPr>
          <w:p w14:paraId="171A3CF8" w14:textId="5D570EFF" w:rsidR="0068290B" w:rsidRPr="00B2048E" w:rsidRDefault="008C171D" w:rsidP="006E01F6">
            <w:pPr>
              <w:spacing w:before="60" w:after="60"/>
              <w:jc w:val="center"/>
              <w:rPr>
                <w:rFonts w:ascii="Arial" w:hAnsi="Arial" w:cs="Arial"/>
                <w:i/>
                <w:iCs/>
                <w:color w:val="5B9BD5" w:themeColor="accent1"/>
              </w:rPr>
            </w:pPr>
            <w:r w:rsidRPr="003C65EF">
              <w:rPr>
                <w:rFonts w:ascii="Times New Roman" w:eastAsia="SimSun" w:hAnsi="Times New Roman" w:cs="Times New Roman"/>
                <w:lang w:val="en-GB" w:eastAsia="en-US"/>
              </w:rPr>
              <w:fldChar w:fldCharType="begin">
                <w:ffData>
                  <w:name w:val="Text1"/>
                  <w:enabled/>
                  <w:calcOnExit w:val="0"/>
                  <w:textInput/>
                </w:ffData>
              </w:fldChar>
            </w:r>
            <w:r w:rsidRPr="003C65EF">
              <w:rPr>
                <w:rFonts w:ascii="Times New Roman" w:eastAsia="SimSun" w:hAnsi="Times New Roman" w:cs="Times New Roman"/>
                <w:lang w:eastAsia="en-US"/>
              </w:rPr>
              <w:instrText xml:space="preserve"> FORMTEXT </w:instrText>
            </w:r>
            <w:r w:rsidRPr="003C65EF">
              <w:rPr>
                <w:rFonts w:ascii="Times New Roman" w:eastAsia="SimSun" w:hAnsi="Times New Roman" w:cs="Times New Roman"/>
                <w:lang w:val="en-GB" w:eastAsia="en-US"/>
              </w:rPr>
            </w:r>
            <w:r w:rsidRPr="003C65EF">
              <w:rPr>
                <w:rFonts w:ascii="Times New Roman" w:eastAsia="SimSun" w:hAnsi="Times New Roman" w:cs="Times New Roman"/>
                <w:lang w:val="en-GB" w:eastAsia="en-US"/>
              </w:rPr>
              <w:fldChar w:fldCharType="separate"/>
            </w:r>
            <w:r>
              <w:rPr>
                <w:rFonts w:ascii="Times New Roman" w:eastAsia="SimSun" w:hAnsi="Times New Roman" w:cs="Times New Roman"/>
                <w:lang w:eastAsia="en-US"/>
              </w:rPr>
              <w:t> </w:t>
            </w:r>
            <w:r>
              <w:rPr>
                <w:rFonts w:ascii="Times New Roman" w:eastAsia="SimSun" w:hAnsi="Times New Roman" w:cs="Times New Roman"/>
                <w:lang w:eastAsia="en-US"/>
              </w:rPr>
              <w:t> </w:t>
            </w:r>
            <w:r>
              <w:rPr>
                <w:rFonts w:ascii="Times New Roman" w:eastAsia="SimSun" w:hAnsi="Times New Roman" w:cs="Times New Roman"/>
                <w:lang w:eastAsia="en-US"/>
              </w:rPr>
              <w:t> </w:t>
            </w:r>
            <w:r>
              <w:rPr>
                <w:rFonts w:ascii="Times New Roman" w:eastAsia="SimSun" w:hAnsi="Times New Roman" w:cs="Times New Roman"/>
                <w:lang w:eastAsia="en-US"/>
              </w:rPr>
              <w:t> </w:t>
            </w:r>
            <w:r>
              <w:rPr>
                <w:rFonts w:ascii="Times New Roman" w:eastAsia="SimSun" w:hAnsi="Times New Roman" w:cs="Times New Roman"/>
                <w:lang w:eastAsia="en-US"/>
              </w:rPr>
              <w:t> </w:t>
            </w:r>
            <w:r w:rsidRPr="003C65EF">
              <w:rPr>
                <w:rFonts w:ascii="Times New Roman" w:eastAsia="SimSun" w:hAnsi="Times New Roman" w:cs="Times New Roman"/>
                <w:lang w:val="en-US" w:eastAsia="en-US"/>
              </w:rPr>
              <w:fldChar w:fldCharType="end"/>
            </w:r>
          </w:p>
        </w:tc>
        <w:tc>
          <w:tcPr>
            <w:tcW w:w="1842" w:type="dxa"/>
          </w:tcPr>
          <w:p w14:paraId="275706B4" w14:textId="77777777" w:rsidR="0068290B" w:rsidRDefault="0068290B" w:rsidP="006E01F6">
            <w:pPr>
              <w:spacing w:before="60" w:after="60"/>
              <w:jc w:val="center"/>
              <w:rPr>
                <w:rFonts w:ascii="Arial" w:hAnsi="Arial" w:cs="Arial"/>
                <w:bCs/>
                <w:i/>
                <w:iCs/>
                <w:color w:val="5B9BD5" w:themeColor="accent1"/>
              </w:rPr>
            </w:pPr>
            <w:r w:rsidRPr="008C7D76">
              <w:rPr>
                <w:rFonts w:ascii="Arial" w:hAnsi="Arial" w:cs="Arial"/>
                <w:bCs/>
                <w:i/>
                <w:iCs/>
                <w:color w:val="5B9BD5" w:themeColor="accent1"/>
              </w:rPr>
              <w:t>(</w:t>
            </w:r>
            <w:r>
              <w:rPr>
                <w:rFonts w:ascii="Arial" w:hAnsi="Arial" w:cs="Arial"/>
                <w:bCs/>
                <w:i/>
                <w:iCs/>
                <w:color w:val="5B9BD5" w:themeColor="accent1"/>
              </w:rPr>
              <w:t>indicate as in-kind/ or partial funding if not seeking support for the full sum)</w:t>
            </w:r>
          </w:p>
          <w:p w14:paraId="64A1C24B" w14:textId="50A8F743" w:rsidR="008C171D" w:rsidRPr="00B2048E" w:rsidRDefault="008C171D" w:rsidP="008C171D">
            <w:pPr>
              <w:spacing w:before="60" w:after="60"/>
              <w:jc w:val="center"/>
              <w:rPr>
                <w:rFonts w:ascii="Arial" w:hAnsi="Arial" w:cs="Arial"/>
                <w:i/>
                <w:iCs/>
                <w:color w:val="5B9BD5" w:themeColor="accent1"/>
              </w:rPr>
            </w:pPr>
            <w:r w:rsidRPr="003C65EF">
              <w:rPr>
                <w:rFonts w:ascii="Times New Roman" w:eastAsia="SimSun" w:hAnsi="Times New Roman" w:cs="Times New Roman"/>
                <w:lang w:val="en-GB" w:eastAsia="en-US"/>
              </w:rPr>
              <w:fldChar w:fldCharType="begin">
                <w:ffData>
                  <w:name w:val="Text1"/>
                  <w:enabled/>
                  <w:calcOnExit w:val="0"/>
                  <w:textInput/>
                </w:ffData>
              </w:fldChar>
            </w:r>
            <w:r w:rsidRPr="003C65EF">
              <w:rPr>
                <w:rFonts w:ascii="Times New Roman" w:eastAsia="SimSun" w:hAnsi="Times New Roman" w:cs="Times New Roman"/>
                <w:lang w:eastAsia="en-US"/>
              </w:rPr>
              <w:instrText xml:space="preserve"> FORMTEXT </w:instrText>
            </w:r>
            <w:r w:rsidRPr="003C65EF">
              <w:rPr>
                <w:rFonts w:ascii="Times New Roman" w:eastAsia="SimSun" w:hAnsi="Times New Roman" w:cs="Times New Roman"/>
                <w:lang w:val="en-GB" w:eastAsia="en-US"/>
              </w:rPr>
            </w:r>
            <w:r w:rsidRPr="003C65EF">
              <w:rPr>
                <w:rFonts w:ascii="Times New Roman" w:eastAsia="SimSun" w:hAnsi="Times New Roman" w:cs="Times New Roman"/>
                <w:lang w:val="en-GB" w:eastAsia="en-US"/>
              </w:rPr>
              <w:fldChar w:fldCharType="separate"/>
            </w:r>
            <w:r>
              <w:rPr>
                <w:rFonts w:ascii="Times New Roman" w:eastAsia="SimSun" w:hAnsi="Times New Roman" w:cs="Times New Roman"/>
                <w:lang w:eastAsia="en-US"/>
              </w:rPr>
              <w:t> </w:t>
            </w:r>
            <w:r>
              <w:rPr>
                <w:rFonts w:ascii="Times New Roman" w:eastAsia="SimSun" w:hAnsi="Times New Roman" w:cs="Times New Roman"/>
                <w:lang w:eastAsia="en-US"/>
              </w:rPr>
              <w:t> </w:t>
            </w:r>
            <w:r>
              <w:rPr>
                <w:rFonts w:ascii="Times New Roman" w:eastAsia="SimSun" w:hAnsi="Times New Roman" w:cs="Times New Roman"/>
                <w:lang w:eastAsia="en-US"/>
              </w:rPr>
              <w:t> </w:t>
            </w:r>
            <w:r>
              <w:rPr>
                <w:rFonts w:ascii="Times New Roman" w:eastAsia="SimSun" w:hAnsi="Times New Roman" w:cs="Times New Roman"/>
                <w:lang w:eastAsia="en-US"/>
              </w:rPr>
              <w:t> </w:t>
            </w:r>
            <w:r>
              <w:rPr>
                <w:rFonts w:ascii="Times New Roman" w:eastAsia="SimSun" w:hAnsi="Times New Roman" w:cs="Times New Roman"/>
                <w:lang w:eastAsia="en-US"/>
              </w:rPr>
              <w:t> </w:t>
            </w:r>
            <w:r w:rsidRPr="003C65EF">
              <w:rPr>
                <w:rFonts w:ascii="Times New Roman" w:eastAsia="SimSun" w:hAnsi="Times New Roman" w:cs="Times New Roman"/>
                <w:lang w:val="en-US" w:eastAsia="en-US"/>
              </w:rPr>
              <w:fldChar w:fldCharType="end"/>
            </w:r>
          </w:p>
        </w:tc>
        <w:tc>
          <w:tcPr>
            <w:tcW w:w="2551" w:type="dxa"/>
          </w:tcPr>
          <w:p w14:paraId="2CA7AD09" w14:textId="6FE73C6D" w:rsidR="0068290B" w:rsidRPr="00B2048E" w:rsidRDefault="008C171D" w:rsidP="006E01F6">
            <w:pPr>
              <w:spacing w:before="60" w:after="60"/>
              <w:jc w:val="center"/>
              <w:rPr>
                <w:rFonts w:ascii="Arial" w:hAnsi="Arial" w:cs="Arial"/>
                <w:i/>
                <w:iCs/>
                <w:color w:val="5B9BD5" w:themeColor="accent1"/>
              </w:rPr>
            </w:pPr>
            <w:r w:rsidRPr="003C65EF">
              <w:rPr>
                <w:rFonts w:ascii="Times New Roman" w:eastAsia="SimSun" w:hAnsi="Times New Roman" w:cs="Times New Roman"/>
                <w:lang w:val="en-GB" w:eastAsia="en-US"/>
              </w:rPr>
              <w:fldChar w:fldCharType="begin">
                <w:ffData>
                  <w:name w:val="Text1"/>
                  <w:enabled/>
                  <w:calcOnExit w:val="0"/>
                  <w:textInput/>
                </w:ffData>
              </w:fldChar>
            </w:r>
            <w:r w:rsidRPr="003C65EF">
              <w:rPr>
                <w:rFonts w:ascii="Times New Roman" w:eastAsia="SimSun" w:hAnsi="Times New Roman" w:cs="Times New Roman"/>
                <w:lang w:eastAsia="en-US"/>
              </w:rPr>
              <w:instrText xml:space="preserve"> FORMTEXT </w:instrText>
            </w:r>
            <w:r w:rsidRPr="003C65EF">
              <w:rPr>
                <w:rFonts w:ascii="Times New Roman" w:eastAsia="SimSun" w:hAnsi="Times New Roman" w:cs="Times New Roman"/>
                <w:lang w:val="en-GB" w:eastAsia="en-US"/>
              </w:rPr>
            </w:r>
            <w:r w:rsidRPr="003C65EF">
              <w:rPr>
                <w:rFonts w:ascii="Times New Roman" w:eastAsia="SimSun" w:hAnsi="Times New Roman" w:cs="Times New Roman"/>
                <w:lang w:val="en-GB" w:eastAsia="en-US"/>
              </w:rPr>
              <w:fldChar w:fldCharType="separate"/>
            </w:r>
            <w:r>
              <w:rPr>
                <w:rFonts w:ascii="Times New Roman" w:eastAsia="SimSun" w:hAnsi="Times New Roman" w:cs="Times New Roman"/>
                <w:lang w:eastAsia="en-US"/>
              </w:rPr>
              <w:t> </w:t>
            </w:r>
            <w:r>
              <w:rPr>
                <w:rFonts w:ascii="Times New Roman" w:eastAsia="SimSun" w:hAnsi="Times New Roman" w:cs="Times New Roman"/>
                <w:lang w:eastAsia="en-US"/>
              </w:rPr>
              <w:t> </w:t>
            </w:r>
            <w:r>
              <w:rPr>
                <w:rFonts w:ascii="Times New Roman" w:eastAsia="SimSun" w:hAnsi="Times New Roman" w:cs="Times New Roman"/>
                <w:lang w:eastAsia="en-US"/>
              </w:rPr>
              <w:t> </w:t>
            </w:r>
            <w:r>
              <w:rPr>
                <w:rFonts w:ascii="Times New Roman" w:eastAsia="SimSun" w:hAnsi="Times New Roman" w:cs="Times New Roman"/>
                <w:lang w:eastAsia="en-US"/>
              </w:rPr>
              <w:t> </w:t>
            </w:r>
            <w:r>
              <w:rPr>
                <w:rFonts w:ascii="Times New Roman" w:eastAsia="SimSun" w:hAnsi="Times New Roman" w:cs="Times New Roman"/>
                <w:lang w:eastAsia="en-US"/>
              </w:rPr>
              <w:t> </w:t>
            </w:r>
            <w:r w:rsidRPr="003C65EF">
              <w:rPr>
                <w:rFonts w:ascii="Times New Roman" w:eastAsia="SimSun" w:hAnsi="Times New Roman" w:cs="Times New Roman"/>
                <w:lang w:val="en-US" w:eastAsia="en-US"/>
              </w:rPr>
              <w:fldChar w:fldCharType="end"/>
            </w:r>
          </w:p>
        </w:tc>
      </w:tr>
      <w:tr w:rsidR="0068290B" w:rsidRPr="001C1C4E" w14:paraId="4C77F35B" w14:textId="77777777" w:rsidTr="0068290B">
        <w:tc>
          <w:tcPr>
            <w:tcW w:w="1576" w:type="dxa"/>
            <w:tcBorders>
              <w:top w:val="single" w:sz="4" w:space="0" w:color="auto"/>
              <w:left w:val="single" w:sz="4" w:space="0" w:color="auto"/>
              <w:bottom w:val="single" w:sz="4" w:space="0" w:color="auto"/>
              <w:right w:val="nil"/>
            </w:tcBorders>
            <w:shd w:val="clear" w:color="auto" w:fill="E7E6E6" w:themeFill="background2"/>
          </w:tcPr>
          <w:p w14:paraId="0A1F1CAA" w14:textId="77777777" w:rsidR="0068290B" w:rsidRPr="000C389A" w:rsidRDefault="0068290B" w:rsidP="006E01F6">
            <w:pPr>
              <w:spacing w:before="60" w:after="60"/>
              <w:rPr>
                <w:rFonts w:ascii="Arial" w:hAnsi="Arial" w:cs="Arial"/>
                <w:b/>
                <w:bCs/>
              </w:rPr>
            </w:pPr>
            <w:r w:rsidRPr="000C389A">
              <w:rPr>
                <w:rFonts w:ascii="Arial" w:hAnsi="Arial" w:cs="Arial"/>
                <w:b/>
                <w:bCs/>
              </w:rPr>
              <w:t>TOTAL</w:t>
            </w:r>
          </w:p>
        </w:tc>
        <w:tc>
          <w:tcPr>
            <w:tcW w:w="1675" w:type="dxa"/>
            <w:tcBorders>
              <w:top w:val="single" w:sz="4" w:space="0" w:color="auto"/>
              <w:left w:val="nil"/>
              <w:bottom w:val="single" w:sz="4" w:space="0" w:color="auto"/>
              <w:right w:val="single" w:sz="4" w:space="0" w:color="auto"/>
            </w:tcBorders>
            <w:shd w:val="clear" w:color="auto" w:fill="E7E6E6" w:themeFill="background2"/>
          </w:tcPr>
          <w:p w14:paraId="669B685E" w14:textId="77777777" w:rsidR="0068290B" w:rsidRPr="000C389A" w:rsidRDefault="0068290B" w:rsidP="006E01F6">
            <w:pPr>
              <w:spacing w:before="60" w:after="60"/>
              <w:rPr>
                <w:rFonts w:ascii="Arial" w:hAnsi="Arial" w:cs="Arial"/>
                <w:b/>
                <w:bCs/>
                <w:color w:val="5B9BD5" w:themeColor="accent1"/>
              </w:rPr>
            </w:pPr>
          </w:p>
        </w:tc>
        <w:tc>
          <w:tcPr>
            <w:tcW w:w="1423" w:type="dxa"/>
            <w:tcBorders>
              <w:left w:val="single" w:sz="4" w:space="0" w:color="auto"/>
            </w:tcBorders>
            <w:shd w:val="clear" w:color="auto" w:fill="E7E6E6" w:themeFill="background2"/>
          </w:tcPr>
          <w:p w14:paraId="72FFCA58" w14:textId="551D28CA" w:rsidR="0068290B" w:rsidRPr="000C389A" w:rsidRDefault="008C171D" w:rsidP="006E01F6">
            <w:pPr>
              <w:spacing w:before="60" w:after="60"/>
              <w:jc w:val="center"/>
              <w:rPr>
                <w:rFonts w:ascii="Arial" w:hAnsi="Arial" w:cs="Arial"/>
                <w:b/>
                <w:bCs/>
                <w:i/>
                <w:iCs/>
                <w:color w:val="5B9BD5" w:themeColor="accent1"/>
              </w:rPr>
            </w:pPr>
            <w:r w:rsidRPr="003C65EF">
              <w:rPr>
                <w:rFonts w:ascii="Times New Roman" w:eastAsia="SimSun" w:hAnsi="Times New Roman" w:cs="Times New Roman"/>
                <w:lang w:val="en-GB" w:eastAsia="en-US"/>
              </w:rPr>
              <w:fldChar w:fldCharType="begin">
                <w:ffData>
                  <w:name w:val="Text1"/>
                  <w:enabled/>
                  <w:calcOnExit w:val="0"/>
                  <w:textInput/>
                </w:ffData>
              </w:fldChar>
            </w:r>
            <w:r w:rsidRPr="003C65EF">
              <w:rPr>
                <w:rFonts w:ascii="Times New Roman" w:eastAsia="SimSun" w:hAnsi="Times New Roman" w:cs="Times New Roman"/>
                <w:lang w:eastAsia="en-US"/>
              </w:rPr>
              <w:instrText xml:space="preserve"> FORMTEXT </w:instrText>
            </w:r>
            <w:r w:rsidRPr="003C65EF">
              <w:rPr>
                <w:rFonts w:ascii="Times New Roman" w:eastAsia="SimSun" w:hAnsi="Times New Roman" w:cs="Times New Roman"/>
                <w:lang w:val="en-GB" w:eastAsia="en-US"/>
              </w:rPr>
            </w:r>
            <w:r w:rsidRPr="003C65EF">
              <w:rPr>
                <w:rFonts w:ascii="Times New Roman" w:eastAsia="SimSun" w:hAnsi="Times New Roman" w:cs="Times New Roman"/>
                <w:lang w:val="en-GB" w:eastAsia="en-US"/>
              </w:rPr>
              <w:fldChar w:fldCharType="separate"/>
            </w:r>
            <w:r>
              <w:rPr>
                <w:rFonts w:ascii="Times New Roman" w:eastAsia="SimSun" w:hAnsi="Times New Roman" w:cs="Times New Roman"/>
                <w:lang w:eastAsia="en-US"/>
              </w:rPr>
              <w:t> </w:t>
            </w:r>
            <w:r>
              <w:rPr>
                <w:rFonts w:ascii="Times New Roman" w:eastAsia="SimSun" w:hAnsi="Times New Roman" w:cs="Times New Roman"/>
                <w:lang w:eastAsia="en-US"/>
              </w:rPr>
              <w:t> </w:t>
            </w:r>
            <w:r>
              <w:rPr>
                <w:rFonts w:ascii="Times New Roman" w:eastAsia="SimSun" w:hAnsi="Times New Roman" w:cs="Times New Roman"/>
                <w:lang w:eastAsia="en-US"/>
              </w:rPr>
              <w:t> </w:t>
            </w:r>
            <w:r>
              <w:rPr>
                <w:rFonts w:ascii="Times New Roman" w:eastAsia="SimSun" w:hAnsi="Times New Roman" w:cs="Times New Roman"/>
                <w:lang w:eastAsia="en-US"/>
              </w:rPr>
              <w:t> </w:t>
            </w:r>
            <w:r>
              <w:rPr>
                <w:rFonts w:ascii="Times New Roman" w:eastAsia="SimSun" w:hAnsi="Times New Roman" w:cs="Times New Roman"/>
                <w:lang w:eastAsia="en-US"/>
              </w:rPr>
              <w:t> </w:t>
            </w:r>
            <w:r w:rsidRPr="003C65EF">
              <w:rPr>
                <w:rFonts w:ascii="Times New Roman" w:eastAsia="SimSun" w:hAnsi="Times New Roman" w:cs="Times New Roman"/>
                <w:lang w:val="en-US" w:eastAsia="en-US"/>
              </w:rPr>
              <w:fldChar w:fldCharType="end"/>
            </w:r>
          </w:p>
        </w:tc>
        <w:tc>
          <w:tcPr>
            <w:tcW w:w="1842" w:type="dxa"/>
            <w:shd w:val="clear" w:color="auto" w:fill="E7E6E6" w:themeFill="background2"/>
          </w:tcPr>
          <w:p w14:paraId="5A0276E5" w14:textId="13334278" w:rsidR="0068290B" w:rsidRPr="000C389A" w:rsidRDefault="008C171D" w:rsidP="006E01F6">
            <w:pPr>
              <w:spacing w:before="60" w:after="60"/>
              <w:jc w:val="center"/>
              <w:rPr>
                <w:rFonts w:ascii="Arial" w:hAnsi="Arial" w:cs="Arial"/>
                <w:b/>
                <w:bCs/>
                <w:i/>
                <w:iCs/>
                <w:color w:val="5B9BD5" w:themeColor="accent1"/>
              </w:rPr>
            </w:pPr>
            <w:r w:rsidRPr="003C65EF">
              <w:rPr>
                <w:rFonts w:ascii="Times New Roman" w:eastAsia="SimSun" w:hAnsi="Times New Roman" w:cs="Times New Roman"/>
                <w:lang w:val="en-GB" w:eastAsia="en-US"/>
              </w:rPr>
              <w:fldChar w:fldCharType="begin">
                <w:ffData>
                  <w:name w:val="Text1"/>
                  <w:enabled/>
                  <w:calcOnExit w:val="0"/>
                  <w:textInput/>
                </w:ffData>
              </w:fldChar>
            </w:r>
            <w:r w:rsidRPr="003C65EF">
              <w:rPr>
                <w:rFonts w:ascii="Times New Roman" w:eastAsia="SimSun" w:hAnsi="Times New Roman" w:cs="Times New Roman"/>
                <w:lang w:eastAsia="en-US"/>
              </w:rPr>
              <w:instrText xml:space="preserve"> FORMTEXT </w:instrText>
            </w:r>
            <w:r w:rsidRPr="003C65EF">
              <w:rPr>
                <w:rFonts w:ascii="Times New Roman" w:eastAsia="SimSun" w:hAnsi="Times New Roman" w:cs="Times New Roman"/>
                <w:lang w:val="en-GB" w:eastAsia="en-US"/>
              </w:rPr>
            </w:r>
            <w:r w:rsidRPr="003C65EF">
              <w:rPr>
                <w:rFonts w:ascii="Times New Roman" w:eastAsia="SimSun" w:hAnsi="Times New Roman" w:cs="Times New Roman"/>
                <w:lang w:val="en-GB" w:eastAsia="en-US"/>
              </w:rPr>
              <w:fldChar w:fldCharType="separate"/>
            </w:r>
            <w:r>
              <w:rPr>
                <w:rFonts w:ascii="Times New Roman" w:eastAsia="SimSun" w:hAnsi="Times New Roman" w:cs="Times New Roman"/>
                <w:lang w:eastAsia="en-US"/>
              </w:rPr>
              <w:t> </w:t>
            </w:r>
            <w:r>
              <w:rPr>
                <w:rFonts w:ascii="Times New Roman" w:eastAsia="SimSun" w:hAnsi="Times New Roman" w:cs="Times New Roman"/>
                <w:lang w:eastAsia="en-US"/>
              </w:rPr>
              <w:t> </w:t>
            </w:r>
            <w:r>
              <w:rPr>
                <w:rFonts w:ascii="Times New Roman" w:eastAsia="SimSun" w:hAnsi="Times New Roman" w:cs="Times New Roman"/>
                <w:lang w:eastAsia="en-US"/>
              </w:rPr>
              <w:t> </w:t>
            </w:r>
            <w:r>
              <w:rPr>
                <w:rFonts w:ascii="Times New Roman" w:eastAsia="SimSun" w:hAnsi="Times New Roman" w:cs="Times New Roman"/>
                <w:lang w:eastAsia="en-US"/>
              </w:rPr>
              <w:t> </w:t>
            </w:r>
            <w:r>
              <w:rPr>
                <w:rFonts w:ascii="Times New Roman" w:eastAsia="SimSun" w:hAnsi="Times New Roman" w:cs="Times New Roman"/>
                <w:lang w:eastAsia="en-US"/>
              </w:rPr>
              <w:t> </w:t>
            </w:r>
            <w:r w:rsidRPr="003C65EF">
              <w:rPr>
                <w:rFonts w:ascii="Times New Roman" w:eastAsia="SimSun" w:hAnsi="Times New Roman" w:cs="Times New Roman"/>
                <w:lang w:val="en-US" w:eastAsia="en-US"/>
              </w:rPr>
              <w:fldChar w:fldCharType="end"/>
            </w:r>
          </w:p>
        </w:tc>
        <w:tc>
          <w:tcPr>
            <w:tcW w:w="2551" w:type="dxa"/>
            <w:shd w:val="clear" w:color="auto" w:fill="E7E6E6" w:themeFill="background2"/>
          </w:tcPr>
          <w:p w14:paraId="2B9822CF" w14:textId="5AB2AA11" w:rsidR="0068290B" w:rsidRPr="000C389A" w:rsidRDefault="008C171D" w:rsidP="006E01F6">
            <w:pPr>
              <w:spacing w:before="60" w:after="60"/>
              <w:jc w:val="center"/>
              <w:rPr>
                <w:rFonts w:ascii="Arial" w:hAnsi="Arial" w:cs="Arial"/>
                <w:b/>
                <w:bCs/>
                <w:i/>
                <w:iCs/>
                <w:color w:val="5B9BD5" w:themeColor="accent1"/>
              </w:rPr>
            </w:pPr>
            <w:r w:rsidRPr="003C65EF">
              <w:rPr>
                <w:rFonts w:ascii="Times New Roman" w:eastAsia="SimSun" w:hAnsi="Times New Roman" w:cs="Times New Roman"/>
                <w:lang w:val="en-GB" w:eastAsia="en-US"/>
              </w:rPr>
              <w:fldChar w:fldCharType="begin">
                <w:ffData>
                  <w:name w:val="Text1"/>
                  <w:enabled/>
                  <w:calcOnExit w:val="0"/>
                  <w:textInput/>
                </w:ffData>
              </w:fldChar>
            </w:r>
            <w:r w:rsidRPr="003C65EF">
              <w:rPr>
                <w:rFonts w:ascii="Times New Roman" w:eastAsia="SimSun" w:hAnsi="Times New Roman" w:cs="Times New Roman"/>
                <w:lang w:eastAsia="en-US"/>
              </w:rPr>
              <w:instrText xml:space="preserve"> FORMTEXT </w:instrText>
            </w:r>
            <w:r w:rsidRPr="003C65EF">
              <w:rPr>
                <w:rFonts w:ascii="Times New Roman" w:eastAsia="SimSun" w:hAnsi="Times New Roman" w:cs="Times New Roman"/>
                <w:lang w:val="en-GB" w:eastAsia="en-US"/>
              </w:rPr>
            </w:r>
            <w:r w:rsidRPr="003C65EF">
              <w:rPr>
                <w:rFonts w:ascii="Times New Roman" w:eastAsia="SimSun" w:hAnsi="Times New Roman" w:cs="Times New Roman"/>
                <w:lang w:val="en-GB" w:eastAsia="en-US"/>
              </w:rPr>
              <w:fldChar w:fldCharType="separate"/>
            </w:r>
            <w:r>
              <w:rPr>
                <w:rFonts w:ascii="Times New Roman" w:eastAsia="SimSun" w:hAnsi="Times New Roman" w:cs="Times New Roman"/>
                <w:lang w:eastAsia="en-US"/>
              </w:rPr>
              <w:t> </w:t>
            </w:r>
            <w:r>
              <w:rPr>
                <w:rFonts w:ascii="Times New Roman" w:eastAsia="SimSun" w:hAnsi="Times New Roman" w:cs="Times New Roman"/>
                <w:lang w:eastAsia="en-US"/>
              </w:rPr>
              <w:t> </w:t>
            </w:r>
            <w:r>
              <w:rPr>
                <w:rFonts w:ascii="Times New Roman" w:eastAsia="SimSun" w:hAnsi="Times New Roman" w:cs="Times New Roman"/>
                <w:lang w:eastAsia="en-US"/>
              </w:rPr>
              <w:t> </w:t>
            </w:r>
            <w:r>
              <w:rPr>
                <w:rFonts w:ascii="Times New Roman" w:eastAsia="SimSun" w:hAnsi="Times New Roman" w:cs="Times New Roman"/>
                <w:lang w:eastAsia="en-US"/>
              </w:rPr>
              <w:t> </w:t>
            </w:r>
            <w:r>
              <w:rPr>
                <w:rFonts w:ascii="Times New Roman" w:eastAsia="SimSun" w:hAnsi="Times New Roman" w:cs="Times New Roman"/>
                <w:lang w:eastAsia="en-US"/>
              </w:rPr>
              <w:t> </w:t>
            </w:r>
            <w:r w:rsidRPr="003C65EF">
              <w:rPr>
                <w:rFonts w:ascii="Times New Roman" w:eastAsia="SimSun" w:hAnsi="Times New Roman" w:cs="Times New Roman"/>
                <w:lang w:val="en-US" w:eastAsia="en-US"/>
              </w:rPr>
              <w:fldChar w:fldCharType="end"/>
            </w:r>
          </w:p>
        </w:tc>
      </w:tr>
    </w:tbl>
    <w:p w14:paraId="37576E82" w14:textId="77777777" w:rsidR="004001F9" w:rsidRDefault="004001F9" w:rsidP="004001F9">
      <w:pPr>
        <w:rPr>
          <w:rFonts w:ascii="Arial" w:hAnsi="Arial" w:cs="Arial"/>
          <w:b/>
          <w:u w:val="single"/>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1560"/>
        <w:gridCol w:w="1417"/>
        <w:gridCol w:w="1843"/>
        <w:gridCol w:w="2551"/>
      </w:tblGrid>
      <w:tr w:rsidR="0068290B" w:rsidRPr="001C1C4E" w14:paraId="3868EB87" w14:textId="77777777" w:rsidTr="00FD4552">
        <w:tc>
          <w:tcPr>
            <w:tcW w:w="1696" w:type="dxa"/>
            <w:shd w:val="clear" w:color="auto" w:fill="5B9BD5" w:themeFill="accent1"/>
          </w:tcPr>
          <w:p w14:paraId="6A0C9F28" w14:textId="77777777" w:rsidR="0068290B" w:rsidRPr="0083688D" w:rsidRDefault="0068290B" w:rsidP="006E01F6">
            <w:pPr>
              <w:spacing w:before="60" w:after="60"/>
              <w:rPr>
                <w:rFonts w:ascii="Arial" w:hAnsi="Arial" w:cs="Arial"/>
                <w:b/>
                <w:color w:val="FFFFFF" w:themeColor="background1"/>
              </w:rPr>
            </w:pPr>
            <w:r w:rsidRPr="0083688D">
              <w:rPr>
                <w:rFonts w:ascii="Arial" w:hAnsi="Arial" w:cs="Arial"/>
                <w:b/>
                <w:color w:val="FFFFFF" w:themeColor="background1"/>
              </w:rPr>
              <w:t>Category</w:t>
            </w:r>
          </w:p>
        </w:tc>
        <w:tc>
          <w:tcPr>
            <w:tcW w:w="1560" w:type="dxa"/>
            <w:shd w:val="clear" w:color="auto" w:fill="5B9BD5" w:themeFill="accent1"/>
          </w:tcPr>
          <w:p w14:paraId="0142C09D" w14:textId="77777777" w:rsidR="0068290B" w:rsidRPr="0083688D" w:rsidRDefault="0068290B" w:rsidP="006E01F6">
            <w:pPr>
              <w:spacing w:before="60" w:after="60"/>
              <w:rPr>
                <w:rFonts w:ascii="Arial" w:hAnsi="Arial" w:cs="Arial"/>
                <w:b/>
                <w:color w:val="FFFFFF" w:themeColor="background1"/>
              </w:rPr>
            </w:pPr>
            <w:r w:rsidRPr="0083688D">
              <w:rPr>
                <w:rFonts w:ascii="Arial" w:hAnsi="Arial" w:cs="Arial"/>
                <w:b/>
                <w:color w:val="FFFFFF" w:themeColor="background1"/>
              </w:rPr>
              <w:t>Details</w:t>
            </w:r>
          </w:p>
        </w:tc>
        <w:tc>
          <w:tcPr>
            <w:tcW w:w="1417" w:type="dxa"/>
            <w:shd w:val="clear" w:color="auto" w:fill="5B9BD5" w:themeFill="accent1"/>
          </w:tcPr>
          <w:p w14:paraId="78E3FCE8" w14:textId="301A92BD" w:rsidR="0068290B" w:rsidRPr="0083688D" w:rsidRDefault="0068290B" w:rsidP="006E01F6">
            <w:pPr>
              <w:spacing w:before="60" w:after="60"/>
              <w:jc w:val="center"/>
              <w:rPr>
                <w:rFonts w:ascii="Arial" w:hAnsi="Arial" w:cs="Arial"/>
                <w:b/>
                <w:color w:val="FFFFFF" w:themeColor="background1"/>
              </w:rPr>
            </w:pPr>
            <w:r>
              <w:rPr>
                <w:rFonts w:ascii="Arial" w:hAnsi="Arial" w:cs="Arial"/>
                <w:b/>
                <w:color w:val="FFFFFF" w:themeColor="background1"/>
              </w:rPr>
              <w:t xml:space="preserve">Total Project </w:t>
            </w:r>
            <w:r w:rsidRPr="0083688D">
              <w:rPr>
                <w:rFonts w:ascii="Arial" w:hAnsi="Arial" w:cs="Arial"/>
                <w:b/>
                <w:color w:val="FFFFFF" w:themeColor="background1"/>
              </w:rPr>
              <w:t>Cost</w:t>
            </w:r>
            <w:r>
              <w:rPr>
                <w:rFonts w:ascii="Arial" w:hAnsi="Arial" w:cs="Arial"/>
                <w:b/>
                <w:color w:val="FFFFFF" w:themeColor="background1"/>
              </w:rPr>
              <w:t>*</w:t>
            </w:r>
            <w:r w:rsidRPr="0083688D">
              <w:rPr>
                <w:rFonts w:ascii="Arial" w:hAnsi="Arial" w:cs="Arial"/>
                <w:b/>
                <w:color w:val="FFFFFF" w:themeColor="background1"/>
              </w:rPr>
              <w:t xml:space="preserve"> (SGD)</w:t>
            </w:r>
          </w:p>
        </w:tc>
        <w:tc>
          <w:tcPr>
            <w:tcW w:w="1843" w:type="dxa"/>
            <w:shd w:val="clear" w:color="auto" w:fill="5B9BD5" w:themeFill="accent1"/>
          </w:tcPr>
          <w:p w14:paraId="5D6A411F" w14:textId="36006684" w:rsidR="0068290B" w:rsidRDefault="0068290B" w:rsidP="006E01F6">
            <w:pPr>
              <w:spacing w:before="60" w:after="60"/>
              <w:jc w:val="center"/>
              <w:rPr>
                <w:rFonts w:ascii="Arial" w:hAnsi="Arial" w:cs="Arial"/>
                <w:b/>
                <w:color w:val="FFFFFF" w:themeColor="background1"/>
              </w:rPr>
            </w:pPr>
            <w:r>
              <w:rPr>
                <w:rFonts w:ascii="Arial" w:hAnsi="Arial" w:cs="Arial"/>
                <w:b/>
                <w:color w:val="FFFFFF" w:themeColor="background1"/>
              </w:rPr>
              <w:t>Total Qualified Cost**</w:t>
            </w:r>
          </w:p>
          <w:p w14:paraId="50513CC5" w14:textId="77777777" w:rsidR="0068290B" w:rsidRPr="0083688D" w:rsidRDefault="0068290B" w:rsidP="006E01F6">
            <w:pPr>
              <w:spacing w:before="60" w:after="60"/>
              <w:jc w:val="center"/>
              <w:rPr>
                <w:rFonts w:ascii="Arial" w:hAnsi="Arial" w:cs="Arial"/>
                <w:b/>
                <w:color w:val="FFFFFF" w:themeColor="background1"/>
              </w:rPr>
            </w:pPr>
            <w:r>
              <w:rPr>
                <w:rFonts w:ascii="Arial" w:hAnsi="Arial" w:cs="Arial"/>
                <w:b/>
                <w:color w:val="FFFFFF" w:themeColor="background1"/>
              </w:rPr>
              <w:t>(SGD)</w:t>
            </w:r>
          </w:p>
        </w:tc>
        <w:tc>
          <w:tcPr>
            <w:tcW w:w="2551" w:type="dxa"/>
            <w:shd w:val="clear" w:color="auto" w:fill="5B9BD5" w:themeFill="accent1"/>
          </w:tcPr>
          <w:p w14:paraId="57952ABB" w14:textId="49E24F73" w:rsidR="0068290B" w:rsidRPr="0083688D" w:rsidRDefault="0068290B" w:rsidP="006E01F6">
            <w:pPr>
              <w:spacing w:before="60" w:after="60"/>
              <w:jc w:val="center"/>
              <w:rPr>
                <w:rFonts w:ascii="Arial" w:hAnsi="Arial" w:cs="Arial"/>
                <w:b/>
                <w:color w:val="FFFFFF" w:themeColor="background1"/>
              </w:rPr>
            </w:pPr>
            <w:r w:rsidRPr="0083688D">
              <w:rPr>
                <w:rFonts w:ascii="Arial" w:hAnsi="Arial" w:cs="Arial"/>
                <w:b/>
                <w:color w:val="FFFFFF" w:themeColor="background1"/>
              </w:rPr>
              <w:t>Collaborator Contributor</w:t>
            </w:r>
            <w:r w:rsidR="000650E9">
              <w:rPr>
                <w:rFonts w:ascii="Arial" w:hAnsi="Arial" w:cs="Arial"/>
                <w:b/>
                <w:color w:val="FFFFFF" w:themeColor="background1"/>
              </w:rPr>
              <w:t>***</w:t>
            </w:r>
            <w:r w:rsidRPr="0083688D">
              <w:rPr>
                <w:rFonts w:ascii="Arial" w:hAnsi="Arial" w:cs="Arial"/>
                <w:b/>
                <w:color w:val="FFFFFF" w:themeColor="background1"/>
              </w:rPr>
              <w:t xml:space="preserve"> (If Any) (SGD)</w:t>
            </w:r>
          </w:p>
        </w:tc>
      </w:tr>
      <w:tr w:rsidR="0068290B" w:rsidRPr="001C1C4E" w14:paraId="7F867614" w14:textId="77777777" w:rsidTr="00FD4552">
        <w:tc>
          <w:tcPr>
            <w:tcW w:w="1696" w:type="dxa"/>
            <w:shd w:val="clear" w:color="auto" w:fill="auto"/>
          </w:tcPr>
          <w:p w14:paraId="4AEC0448" w14:textId="27BE42EE" w:rsidR="0068290B" w:rsidRPr="000C389A" w:rsidRDefault="0068290B" w:rsidP="006E01F6">
            <w:pPr>
              <w:spacing w:before="60" w:after="60"/>
              <w:rPr>
                <w:rFonts w:ascii="Arial" w:hAnsi="Arial" w:cs="Arial"/>
                <w:bCs/>
              </w:rPr>
            </w:pPr>
            <w:r>
              <w:rPr>
                <w:rFonts w:ascii="Arial" w:hAnsi="Arial" w:cs="Arial"/>
              </w:rPr>
              <w:t>Expenditure on Equipment</w:t>
            </w:r>
          </w:p>
        </w:tc>
        <w:tc>
          <w:tcPr>
            <w:tcW w:w="1560" w:type="dxa"/>
          </w:tcPr>
          <w:p w14:paraId="5B6D2A20" w14:textId="3089A579" w:rsidR="0068290B" w:rsidRPr="00B2048E" w:rsidRDefault="008C171D" w:rsidP="006E01F6">
            <w:pPr>
              <w:spacing w:before="60" w:after="60"/>
              <w:rPr>
                <w:rFonts w:ascii="Arial" w:hAnsi="Arial" w:cs="Arial"/>
                <w:bCs/>
                <w:color w:val="5B9BD5" w:themeColor="accent1"/>
              </w:rPr>
            </w:pPr>
            <w:r w:rsidRPr="003C65EF">
              <w:rPr>
                <w:rFonts w:ascii="Times New Roman" w:eastAsia="SimSun" w:hAnsi="Times New Roman" w:cs="Times New Roman"/>
                <w:lang w:val="en-GB" w:eastAsia="en-US"/>
              </w:rPr>
              <w:fldChar w:fldCharType="begin">
                <w:ffData>
                  <w:name w:val="Text1"/>
                  <w:enabled/>
                  <w:calcOnExit w:val="0"/>
                  <w:textInput/>
                </w:ffData>
              </w:fldChar>
            </w:r>
            <w:r w:rsidRPr="003C65EF">
              <w:rPr>
                <w:rFonts w:ascii="Times New Roman" w:eastAsia="SimSun" w:hAnsi="Times New Roman" w:cs="Times New Roman"/>
                <w:lang w:eastAsia="en-US"/>
              </w:rPr>
              <w:instrText xml:space="preserve"> FORMTEXT </w:instrText>
            </w:r>
            <w:r w:rsidRPr="003C65EF">
              <w:rPr>
                <w:rFonts w:ascii="Times New Roman" w:eastAsia="SimSun" w:hAnsi="Times New Roman" w:cs="Times New Roman"/>
                <w:lang w:val="en-GB" w:eastAsia="en-US"/>
              </w:rPr>
            </w:r>
            <w:r w:rsidRPr="003C65EF">
              <w:rPr>
                <w:rFonts w:ascii="Times New Roman" w:eastAsia="SimSun" w:hAnsi="Times New Roman" w:cs="Times New Roman"/>
                <w:lang w:val="en-GB" w:eastAsia="en-US"/>
              </w:rPr>
              <w:fldChar w:fldCharType="separate"/>
            </w:r>
            <w:r>
              <w:rPr>
                <w:rFonts w:ascii="Times New Roman" w:eastAsia="SimSun" w:hAnsi="Times New Roman" w:cs="Times New Roman"/>
                <w:lang w:eastAsia="en-US"/>
              </w:rPr>
              <w:t> </w:t>
            </w:r>
            <w:r>
              <w:rPr>
                <w:rFonts w:ascii="Times New Roman" w:eastAsia="SimSun" w:hAnsi="Times New Roman" w:cs="Times New Roman"/>
                <w:lang w:eastAsia="en-US"/>
              </w:rPr>
              <w:t> </w:t>
            </w:r>
            <w:r>
              <w:rPr>
                <w:rFonts w:ascii="Times New Roman" w:eastAsia="SimSun" w:hAnsi="Times New Roman" w:cs="Times New Roman"/>
                <w:lang w:eastAsia="en-US"/>
              </w:rPr>
              <w:t> </w:t>
            </w:r>
            <w:r>
              <w:rPr>
                <w:rFonts w:ascii="Times New Roman" w:eastAsia="SimSun" w:hAnsi="Times New Roman" w:cs="Times New Roman"/>
                <w:lang w:eastAsia="en-US"/>
              </w:rPr>
              <w:t> </w:t>
            </w:r>
            <w:r>
              <w:rPr>
                <w:rFonts w:ascii="Times New Roman" w:eastAsia="SimSun" w:hAnsi="Times New Roman" w:cs="Times New Roman"/>
                <w:lang w:eastAsia="en-US"/>
              </w:rPr>
              <w:t> </w:t>
            </w:r>
            <w:r w:rsidRPr="003C65EF">
              <w:rPr>
                <w:rFonts w:ascii="Times New Roman" w:eastAsia="SimSun" w:hAnsi="Times New Roman" w:cs="Times New Roman"/>
                <w:lang w:val="en-US" w:eastAsia="en-US"/>
              </w:rPr>
              <w:fldChar w:fldCharType="end"/>
            </w:r>
          </w:p>
        </w:tc>
        <w:tc>
          <w:tcPr>
            <w:tcW w:w="1417" w:type="dxa"/>
          </w:tcPr>
          <w:p w14:paraId="05F60404" w14:textId="2B9DEF6C" w:rsidR="0068290B" w:rsidRPr="00B2048E" w:rsidRDefault="008C171D" w:rsidP="006E01F6">
            <w:pPr>
              <w:spacing w:before="60" w:after="60"/>
              <w:jc w:val="center"/>
              <w:rPr>
                <w:rFonts w:ascii="Arial" w:hAnsi="Arial" w:cs="Arial"/>
                <w:bCs/>
                <w:color w:val="5B9BD5" w:themeColor="accent1"/>
              </w:rPr>
            </w:pPr>
            <w:r w:rsidRPr="003C65EF">
              <w:rPr>
                <w:rFonts w:ascii="Times New Roman" w:eastAsia="SimSun" w:hAnsi="Times New Roman" w:cs="Times New Roman"/>
                <w:lang w:val="en-GB" w:eastAsia="en-US"/>
              </w:rPr>
              <w:fldChar w:fldCharType="begin">
                <w:ffData>
                  <w:name w:val="Text1"/>
                  <w:enabled/>
                  <w:calcOnExit w:val="0"/>
                  <w:textInput/>
                </w:ffData>
              </w:fldChar>
            </w:r>
            <w:r w:rsidRPr="003C65EF">
              <w:rPr>
                <w:rFonts w:ascii="Times New Roman" w:eastAsia="SimSun" w:hAnsi="Times New Roman" w:cs="Times New Roman"/>
                <w:lang w:eastAsia="en-US"/>
              </w:rPr>
              <w:instrText xml:space="preserve"> FORMTEXT </w:instrText>
            </w:r>
            <w:r w:rsidRPr="003C65EF">
              <w:rPr>
                <w:rFonts w:ascii="Times New Roman" w:eastAsia="SimSun" w:hAnsi="Times New Roman" w:cs="Times New Roman"/>
                <w:lang w:val="en-GB" w:eastAsia="en-US"/>
              </w:rPr>
            </w:r>
            <w:r w:rsidRPr="003C65EF">
              <w:rPr>
                <w:rFonts w:ascii="Times New Roman" w:eastAsia="SimSun" w:hAnsi="Times New Roman" w:cs="Times New Roman"/>
                <w:lang w:val="en-GB" w:eastAsia="en-US"/>
              </w:rPr>
              <w:fldChar w:fldCharType="separate"/>
            </w:r>
            <w:r>
              <w:rPr>
                <w:rFonts w:ascii="Times New Roman" w:eastAsia="SimSun" w:hAnsi="Times New Roman" w:cs="Times New Roman"/>
                <w:lang w:eastAsia="en-US"/>
              </w:rPr>
              <w:t> </w:t>
            </w:r>
            <w:r>
              <w:rPr>
                <w:rFonts w:ascii="Times New Roman" w:eastAsia="SimSun" w:hAnsi="Times New Roman" w:cs="Times New Roman"/>
                <w:lang w:eastAsia="en-US"/>
              </w:rPr>
              <w:t> </w:t>
            </w:r>
            <w:r>
              <w:rPr>
                <w:rFonts w:ascii="Times New Roman" w:eastAsia="SimSun" w:hAnsi="Times New Roman" w:cs="Times New Roman"/>
                <w:lang w:eastAsia="en-US"/>
              </w:rPr>
              <w:t> </w:t>
            </w:r>
            <w:r>
              <w:rPr>
                <w:rFonts w:ascii="Times New Roman" w:eastAsia="SimSun" w:hAnsi="Times New Roman" w:cs="Times New Roman"/>
                <w:lang w:eastAsia="en-US"/>
              </w:rPr>
              <w:t> </w:t>
            </w:r>
            <w:r>
              <w:rPr>
                <w:rFonts w:ascii="Times New Roman" w:eastAsia="SimSun" w:hAnsi="Times New Roman" w:cs="Times New Roman"/>
                <w:lang w:eastAsia="en-US"/>
              </w:rPr>
              <w:t> </w:t>
            </w:r>
            <w:r w:rsidRPr="003C65EF">
              <w:rPr>
                <w:rFonts w:ascii="Times New Roman" w:eastAsia="SimSun" w:hAnsi="Times New Roman" w:cs="Times New Roman"/>
                <w:lang w:val="en-US" w:eastAsia="en-US"/>
              </w:rPr>
              <w:fldChar w:fldCharType="end"/>
            </w:r>
          </w:p>
        </w:tc>
        <w:tc>
          <w:tcPr>
            <w:tcW w:w="1843" w:type="dxa"/>
          </w:tcPr>
          <w:p w14:paraId="4A04C0A1" w14:textId="64F6BB41" w:rsidR="0068290B" w:rsidRPr="00B2048E" w:rsidRDefault="008C171D" w:rsidP="006E01F6">
            <w:pPr>
              <w:spacing w:before="60" w:after="60"/>
              <w:jc w:val="center"/>
              <w:rPr>
                <w:rFonts w:ascii="Arial" w:hAnsi="Arial" w:cs="Arial"/>
                <w:bCs/>
                <w:color w:val="5B9BD5" w:themeColor="accent1"/>
              </w:rPr>
            </w:pPr>
            <w:r w:rsidRPr="003C65EF">
              <w:rPr>
                <w:rFonts w:ascii="Times New Roman" w:eastAsia="SimSun" w:hAnsi="Times New Roman" w:cs="Times New Roman"/>
                <w:lang w:val="en-GB" w:eastAsia="en-US"/>
              </w:rPr>
              <w:fldChar w:fldCharType="begin">
                <w:ffData>
                  <w:name w:val="Text1"/>
                  <w:enabled/>
                  <w:calcOnExit w:val="0"/>
                  <w:textInput/>
                </w:ffData>
              </w:fldChar>
            </w:r>
            <w:r w:rsidRPr="003C65EF">
              <w:rPr>
                <w:rFonts w:ascii="Times New Roman" w:eastAsia="SimSun" w:hAnsi="Times New Roman" w:cs="Times New Roman"/>
                <w:lang w:eastAsia="en-US"/>
              </w:rPr>
              <w:instrText xml:space="preserve"> FORMTEXT </w:instrText>
            </w:r>
            <w:r w:rsidRPr="003C65EF">
              <w:rPr>
                <w:rFonts w:ascii="Times New Roman" w:eastAsia="SimSun" w:hAnsi="Times New Roman" w:cs="Times New Roman"/>
                <w:lang w:val="en-GB" w:eastAsia="en-US"/>
              </w:rPr>
            </w:r>
            <w:r w:rsidRPr="003C65EF">
              <w:rPr>
                <w:rFonts w:ascii="Times New Roman" w:eastAsia="SimSun" w:hAnsi="Times New Roman" w:cs="Times New Roman"/>
                <w:lang w:val="en-GB" w:eastAsia="en-US"/>
              </w:rPr>
              <w:fldChar w:fldCharType="separate"/>
            </w:r>
            <w:r>
              <w:rPr>
                <w:rFonts w:ascii="Times New Roman" w:eastAsia="SimSun" w:hAnsi="Times New Roman" w:cs="Times New Roman"/>
                <w:lang w:eastAsia="en-US"/>
              </w:rPr>
              <w:t> </w:t>
            </w:r>
            <w:r>
              <w:rPr>
                <w:rFonts w:ascii="Times New Roman" w:eastAsia="SimSun" w:hAnsi="Times New Roman" w:cs="Times New Roman"/>
                <w:lang w:eastAsia="en-US"/>
              </w:rPr>
              <w:t> </w:t>
            </w:r>
            <w:r>
              <w:rPr>
                <w:rFonts w:ascii="Times New Roman" w:eastAsia="SimSun" w:hAnsi="Times New Roman" w:cs="Times New Roman"/>
                <w:lang w:eastAsia="en-US"/>
              </w:rPr>
              <w:t> </w:t>
            </w:r>
            <w:r>
              <w:rPr>
                <w:rFonts w:ascii="Times New Roman" w:eastAsia="SimSun" w:hAnsi="Times New Roman" w:cs="Times New Roman"/>
                <w:lang w:eastAsia="en-US"/>
              </w:rPr>
              <w:t> </w:t>
            </w:r>
            <w:r>
              <w:rPr>
                <w:rFonts w:ascii="Times New Roman" w:eastAsia="SimSun" w:hAnsi="Times New Roman" w:cs="Times New Roman"/>
                <w:lang w:eastAsia="en-US"/>
              </w:rPr>
              <w:t> </w:t>
            </w:r>
            <w:r w:rsidRPr="003C65EF">
              <w:rPr>
                <w:rFonts w:ascii="Times New Roman" w:eastAsia="SimSun" w:hAnsi="Times New Roman" w:cs="Times New Roman"/>
                <w:lang w:val="en-US" w:eastAsia="en-US"/>
              </w:rPr>
              <w:fldChar w:fldCharType="end"/>
            </w:r>
          </w:p>
        </w:tc>
        <w:tc>
          <w:tcPr>
            <w:tcW w:w="2551" w:type="dxa"/>
          </w:tcPr>
          <w:p w14:paraId="335EBCA7" w14:textId="687A8F37" w:rsidR="0068290B" w:rsidRPr="00B2048E" w:rsidRDefault="008C171D" w:rsidP="006E01F6">
            <w:pPr>
              <w:spacing w:before="60" w:after="60"/>
              <w:jc w:val="center"/>
              <w:rPr>
                <w:rFonts w:ascii="Arial" w:hAnsi="Arial" w:cs="Arial"/>
                <w:bCs/>
                <w:color w:val="5B9BD5" w:themeColor="accent1"/>
              </w:rPr>
            </w:pPr>
            <w:r w:rsidRPr="003C65EF">
              <w:rPr>
                <w:rFonts w:ascii="Times New Roman" w:eastAsia="SimSun" w:hAnsi="Times New Roman" w:cs="Times New Roman"/>
                <w:lang w:val="en-GB" w:eastAsia="en-US"/>
              </w:rPr>
              <w:fldChar w:fldCharType="begin">
                <w:ffData>
                  <w:name w:val="Text1"/>
                  <w:enabled/>
                  <w:calcOnExit w:val="0"/>
                  <w:textInput/>
                </w:ffData>
              </w:fldChar>
            </w:r>
            <w:r w:rsidRPr="003C65EF">
              <w:rPr>
                <w:rFonts w:ascii="Times New Roman" w:eastAsia="SimSun" w:hAnsi="Times New Roman" w:cs="Times New Roman"/>
                <w:lang w:eastAsia="en-US"/>
              </w:rPr>
              <w:instrText xml:space="preserve"> FORMTEXT </w:instrText>
            </w:r>
            <w:r w:rsidRPr="003C65EF">
              <w:rPr>
                <w:rFonts w:ascii="Times New Roman" w:eastAsia="SimSun" w:hAnsi="Times New Roman" w:cs="Times New Roman"/>
                <w:lang w:val="en-GB" w:eastAsia="en-US"/>
              </w:rPr>
            </w:r>
            <w:r w:rsidRPr="003C65EF">
              <w:rPr>
                <w:rFonts w:ascii="Times New Roman" w:eastAsia="SimSun" w:hAnsi="Times New Roman" w:cs="Times New Roman"/>
                <w:lang w:val="en-GB" w:eastAsia="en-US"/>
              </w:rPr>
              <w:fldChar w:fldCharType="separate"/>
            </w:r>
            <w:r>
              <w:rPr>
                <w:rFonts w:ascii="Times New Roman" w:eastAsia="SimSun" w:hAnsi="Times New Roman" w:cs="Times New Roman"/>
                <w:lang w:eastAsia="en-US"/>
              </w:rPr>
              <w:t> </w:t>
            </w:r>
            <w:r>
              <w:rPr>
                <w:rFonts w:ascii="Times New Roman" w:eastAsia="SimSun" w:hAnsi="Times New Roman" w:cs="Times New Roman"/>
                <w:lang w:eastAsia="en-US"/>
              </w:rPr>
              <w:t> </w:t>
            </w:r>
            <w:r>
              <w:rPr>
                <w:rFonts w:ascii="Times New Roman" w:eastAsia="SimSun" w:hAnsi="Times New Roman" w:cs="Times New Roman"/>
                <w:lang w:eastAsia="en-US"/>
              </w:rPr>
              <w:t> </w:t>
            </w:r>
            <w:r>
              <w:rPr>
                <w:rFonts w:ascii="Times New Roman" w:eastAsia="SimSun" w:hAnsi="Times New Roman" w:cs="Times New Roman"/>
                <w:lang w:eastAsia="en-US"/>
              </w:rPr>
              <w:t> </w:t>
            </w:r>
            <w:r>
              <w:rPr>
                <w:rFonts w:ascii="Times New Roman" w:eastAsia="SimSun" w:hAnsi="Times New Roman" w:cs="Times New Roman"/>
                <w:lang w:eastAsia="en-US"/>
              </w:rPr>
              <w:t> </w:t>
            </w:r>
            <w:r w:rsidRPr="003C65EF">
              <w:rPr>
                <w:rFonts w:ascii="Times New Roman" w:eastAsia="SimSun" w:hAnsi="Times New Roman" w:cs="Times New Roman"/>
                <w:lang w:val="en-US" w:eastAsia="en-US"/>
              </w:rPr>
              <w:fldChar w:fldCharType="end"/>
            </w:r>
          </w:p>
        </w:tc>
      </w:tr>
      <w:tr w:rsidR="0068290B" w:rsidRPr="001C1C4E" w14:paraId="47291A40" w14:textId="77777777" w:rsidTr="00FD4552">
        <w:tc>
          <w:tcPr>
            <w:tcW w:w="1696" w:type="dxa"/>
            <w:tcBorders>
              <w:top w:val="single" w:sz="4" w:space="0" w:color="auto"/>
              <w:left w:val="single" w:sz="4" w:space="0" w:color="auto"/>
              <w:bottom w:val="single" w:sz="4" w:space="0" w:color="auto"/>
              <w:right w:val="nil"/>
            </w:tcBorders>
            <w:shd w:val="clear" w:color="auto" w:fill="E7E6E6" w:themeFill="background2"/>
          </w:tcPr>
          <w:p w14:paraId="42123587" w14:textId="77777777" w:rsidR="0068290B" w:rsidRPr="000C389A" w:rsidRDefault="0068290B" w:rsidP="006E01F6">
            <w:pPr>
              <w:spacing w:before="60" w:after="60"/>
              <w:rPr>
                <w:rFonts w:ascii="Arial" w:hAnsi="Arial" w:cs="Arial"/>
                <w:b/>
                <w:bCs/>
              </w:rPr>
            </w:pPr>
            <w:r w:rsidRPr="000C389A">
              <w:rPr>
                <w:rFonts w:ascii="Arial" w:hAnsi="Arial" w:cs="Arial"/>
                <w:b/>
                <w:bCs/>
              </w:rPr>
              <w:t>TOTAL</w:t>
            </w:r>
          </w:p>
        </w:tc>
        <w:tc>
          <w:tcPr>
            <w:tcW w:w="1560" w:type="dxa"/>
            <w:tcBorders>
              <w:top w:val="single" w:sz="4" w:space="0" w:color="auto"/>
              <w:left w:val="nil"/>
              <w:bottom w:val="single" w:sz="4" w:space="0" w:color="auto"/>
              <w:right w:val="single" w:sz="4" w:space="0" w:color="auto"/>
            </w:tcBorders>
            <w:shd w:val="clear" w:color="auto" w:fill="E7E6E6" w:themeFill="background2"/>
          </w:tcPr>
          <w:p w14:paraId="4F9C4DB7" w14:textId="77777777" w:rsidR="0068290B" w:rsidRPr="000C389A" w:rsidRDefault="0068290B" w:rsidP="006E01F6">
            <w:pPr>
              <w:spacing w:before="60" w:after="60"/>
              <w:rPr>
                <w:rFonts w:ascii="Arial" w:hAnsi="Arial" w:cs="Arial"/>
                <w:b/>
                <w:bCs/>
                <w:color w:val="5B9BD5" w:themeColor="accent1"/>
              </w:rPr>
            </w:pPr>
          </w:p>
        </w:tc>
        <w:tc>
          <w:tcPr>
            <w:tcW w:w="1417" w:type="dxa"/>
            <w:tcBorders>
              <w:left w:val="single" w:sz="4" w:space="0" w:color="auto"/>
            </w:tcBorders>
            <w:shd w:val="clear" w:color="auto" w:fill="E7E6E6" w:themeFill="background2"/>
          </w:tcPr>
          <w:p w14:paraId="3A5E3EDF" w14:textId="40D532AE" w:rsidR="0068290B" w:rsidRPr="000C389A" w:rsidRDefault="008C171D" w:rsidP="006E01F6">
            <w:pPr>
              <w:spacing w:before="60" w:after="60"/>
              <w:jc w:val="center"/>
              <w:rPr>
                <w:rFonts w:ascii="Arial" w:hAnsi="Arial" w:cs="Arial"/>
                <w:b/>
                <w:bCs/>
                <w:i/>
                <w:iCs/>
                <w:color w:val="5B9BD5" w:themeColor="accent1"/>
              </w:rPr>
            </w:pPr>
            <w:r w:rsidRPr="003C65EF">
              <w:rPr>
                <w:rFonts w:ascii="Times New Roman" w:eastAsia="SimSun" w:hAnsi="Times New Roman" w:cs="Times New Roman"/>
                <w:lang w:val="en-GB" w:eastAsia="en-US"/>
              </w:rPr>
              <w:fldChar w:fldCharType="begin">
                <w:ffData>
                  <w:name w:val="Text1"/>
                  <w:enabled/>
                  <w:calcOnExit w:val="0"/>
                  <w:textInput/>
                </w:ffData>
              </w:fldChar>
            </w:r>
            <w:r w:rsidRPr="003C65EF">
              <w:rPr>
                <w:rFonts w:ascii="Times New Roman" w:eastAsia="SimSun" w:hAnsi="Times New Roman" w:cs="Times New Roman"/>
                <w:lang w:eastAsia="en-US"/>
              </w:rPr>
              <w:instrText xml:space="preserve"> FORMTEXT </w:instrText>
            </w:r>
            <w:r w:rsidRPr="003C65EF">
              <w:rPr>
                <w:rFonts w:ascii="Times New Roman" w:eastAsia="SimSun" w:hAnsi="Times New Roman" w:cs="Times New Roman"/>
                <w:lang w:val="en-GB" w:eastAsia="en-US"/>
              </w:rPr>
            </w:r>
            <w:r w:rsidRPr="003C65EF">
              <w:rPr>
                <w:rFonts w:ascii="Times New Roman" w:eastAsia="SimSun" w:hAnsi="Times New Roman" w:cs="Times New Roman"/>
                <w:lang w:val="en-GB" w:eastAsia="en-US"/>
              </w:rPr>
              <w:fldChar w:fldCharType="separate"/>
            </w:r>
            <w:r>
              <w:rPr>
                <w:rFonts w:ascii="Times New Roman" w:eastAsia="SimSun" w:hAnsi="Times New Roman" w:cs="Times New Roman"/>
                <w:lang w:eastAsia="en-US"/>
              </w:rPr>
              <w:t> </w:t>
            </w:r>
            <w:r>
              <w:rPr>
                <w:rFonts w:ascii="Times New Roman" w:eastAsia="SimSun" w:hAnsi="Times New Roman" w:cs="Times New Roman"/>
                <w:lang w:eastAsia="en-US"/>
              </w:rPr>
              <w:t> </w:t>
            </w:r>
            <w:r>
              <w:rPr>
                <w:rFonts w:ascii="Times New Roman" w:eastAsia="SimSun" w:hAnsi="Times New Roman" w:cs="Times New Roman"/>
                <w:lang w:eastAsia="en-US"/>
              </w:rPr>
              <w:t> </w:t>
            </w:r>
            <w:r>
              <w:rPr>
                <w:rFonts w:ascii="Times New Roman" w:eastAsia="SimSun" w:hAnsi="Times New Roman" w:cs="Times New Roman"/>
                <w:lang w:eastAsia="en-US"/>
              </w:rPr>
              <w:t> </w:t>
            </w:r>
            <w:r>
              <w:rPr>
                <w:rFonts w:ascii="Times New Roman" w:eastAsia="SimSun" w:hAnsi="Times New Roman" w:cs="Times New Roman"/>
                <w:lang w:eastAsia="en-US"/>
              </w:rPr>
              <w:t> </w:t>
            </w:r>
            <w:r w:rsidRPr="003C65EF">
              <w:rPr>
                <w:rFonts w:ascii="Times New Roman" w:eastAsia="SimSun" w:hAnsi="Times New Roman" w:cs="Times New Roman"/>
                <w:lang w:val="en-US" w:eastAsia="en-US"/>
              </w:rPr>
              <w:fldChar w:fldCharType="end"/>
            </w:r>
          </w:p>
        </w:tc>
        <w:tc>
          <w:tcPr>
            <w:tcW w:w="1843" w:type="dxa"/>
            <w:shd w:val="clear" w:color="auto" w:fill="E7E6E6" w:themeFill="background2"/>
          </w:tcPr>
          <w:p w14:paraId="4C9EBF3D" w14:textId="4E062729" w:rsidR="0068290B" w:rsidRPr="000C389A" w:rsidRDefault="008C171D" w:rsidP="006E01F6">
            <w:pPr>
              <w:spacing w:before="60" w:after="60"/>
              <w:jc w:val="center"/>
              <w:rPr>
                <w:rFonts w:ascii="Arial" w:hAnsi="Arial" w:cs="Arial"/>
                <w:b/>
                <w:bCs/>
                <w:i/>
                <w:iCs/>
                <w:color w:val="5B9BD5" w:themeColor="accent1"/>
              </w:rPr>
            </w:pPr>
            <w:r w:rsidRPr="003C65EF">
              <w:rPr>
                <w:rFonts w:ascii="Times New Roman" w:eastAsia="SimSun" w:hAnsi="Times New Roman" w:cs="Times New Roman"/>
                <w:lang w:val="en-GB" w:eastAsia="en-US"/>
              </w:rPr>
              <w:fldChar w:fldCharType="begin">
                <w:ffData>
                  <w:name w:val="Text1"/>
                  <w:enabled/>
                  <w:calcOnExit w:val="0"/>
                  <w:textInput/>
                </w:ffData>
              </w:fldChar>
            </w:r>
            <w:r w:rsidRPr="003C65EF">
              <w:rPr>
                <w:rFonts w:ascii="Times New Roman" w:eastAsia="SimSun" w:hAnsi="Times New Roman" w:cs="Times New Roman"/>
                <w:lang w:eastAsia="en-US"/>
              </w:rPr>
              <w:instrText xml:space="preserve"> FORMTEXT </w:instrText>
            </w:r>
            <w:r w:rsidRPr="003C65EF">
              <w:rPr>
                <w:rFonts w:ascii="Times New Roman" w:eastAsia="SimSun" w:hAnsi="Times New Roman" w:cs="Times New Roman"/>
                <w:lang w:val="en-GB" w:eastAsia="en-US"/>
              </w:rPr>
            </w:r>
            <w:r w:rsidRPr="003C65EF">
              <w:rPr>
                <w:rFonts w:ascii="Times New Roman" w:eastAsia="SimSun" w:hAnsi="Times New Roman" w:cs="Times New Roman"/>
                <w:lang w:val="en-GB" w:eastAsia="en-US"/>
              </w:rPr>
              <w:fldChar w:fldCharType="separate"/>
            </w:r>
            <w:r>
              <w:rPr>
                <w:rFonts w:ascii="Times New Roman" w:eastAsia="SimSun" w:hAnsi="Times New Roman" w:cs="Times New Roman"/>
                <w:lang w:eastAsia="en-US"/>
              </w:rPr>
              <w:t> </w:t>
            </w:r>
            <w:r>
              <w:rPr>
                <w:rFonts w:ascii="Times New Roman" w:eastAsia="SimSun" w:hAnsi="Times New Roman" w:cs="Times New Roman"/>
                <w:lang w:eastAsia="en-US"/>
              </w:rPr>
              <w:t> </w:t>
            </w:r>
            <w:r>
              <w:rPr>
                <w:rFonts w:ascii="Times New Roman" w:eastAsia="SimSun" w:hAnsi="Times New Roman" w:cs="Times New Roman"/>
                <w:lang w:eastAsia="en-US"/>
              </w:rPr>
              <w:t> </w:t>
            </w:r>
            <w:r>
              <w:rPr>
                <w:rFonts w:ascii="Times New Roman" w:eastAsia="SimSun" w:hAnsi="Times New Roman" w:cs="Times New Roman"/>
                <w:lang w:eastAsia="en-US"/>
              </w:rPr>
              <w:t> </w:t>
            </w:r>
            <w:r>
              <w:rPr>
                <w:rFonts w:ascii="Times New Roman" w:eastAsia="SimSun" w:hAnsi="Times New Roman" w:cs="Times New Roman"/>
                <w:lang w:eastAsia="en-US"/>
              </w:rPr>
              <w:t> </w:t>
            </w:r>
            <w:r w:rsidRPr="003C65EF">
              <w:rPr>
                <w:rFonts w:ascii="Times New Roman" w:eastAsia="SimSun" w:hAnsi="Times New Roman" w:cs="Times New Roman"/>
                <w:lang w:val="en-US" w:eastAsia="en-US"/>
              </w:rPr>
              <w:fldChar w:fldCharType="end"/>
            </w:r>
          </w:p>
        </w:tc>
        <w:tc>
          <w:tcPr>
            <w:tcW w:w="2551" w:type="dxa"/>
            <w:shd w:val="clear" w:color="auto" w:fill="E7E6E6" w:themeFill="background2"/>
          </w:tcPr>
          <w:p w14:paraId="011B52EB" w14:textId="5D192397" w:rsidR="0068290B" w:rsidRPr="000C389A" w:rsidRDefault="008C171D" w:rsidP="006E01F6">
            <w:pPr>
              <w:spacing w:before="60" w:after="60"/>
              <w:jc w:val="center"/>
              <w:rPr>
                <w:rFonts w:ascii="Arial" w:hAnsi="Arial" w:cs="Arial"/>
                <w:b/>
                <w:bCs/>
                <w:i/>
                <w:iCs/>
                <w:color w:val="5B9BD5" w:themeColor="accent1"/>
              </w:rPr>
            </w:pPr>
            <w:r w:rsidRPr="003C65EF">
              <w:rPr>
                <w:rFonts w:ascii="Times New Roman" w:eastAsia="SimSun" w:hAnsi="Times New Roman" w:cs="Times New Roman"/>
                <w:lang w:val="en-GB" w:eastAsia="en-US"/>
              </w:rPr>
              <w:fldChar w:fldCharType="begin">
                <w:ffData>
                  <w:name w:val="Text1"/>
                  <w:enabled/>
                  <w:calcOnExit w:val="0"/>
                  <w:textInput/>
                </w:ffData>
              </w:fldChar>
            </w:r>
            <w:r w:rsidRPr="003C65EF">
              <w:rPr>
                <w:rFonts w:ascii="Times New Roman" w:eastAsia="SimSun" w:hAnsi="Times New Roman" w:cs="Times New Roman"/>
                <w:lang w:eastAsia="en-US"/>
              </w:rPr>
              <w:instrText xml:space="preserve"> FORMTEXT </w:instrText>
            </w:r>
            <w:r w:rsidRPr="003C65EF">
              <w:rPr>
                <w:rFonts w:ascii="Times New Roman" w:eastAsia="SimSun" w:hAnsi="Times New Roman" w:cs="Times New Roman"/>
                <w:lang w:val="en-GB" w:eastAsia="en-US"/>
              </w:rPr>
            </w:r>
            <w:r w:rsidRPr="003C65EF">
              <w:rPr>
                <w:rFonts w:ascii="Times New Roman" w:eastAsia="SimSun" w:hAnsi="Times New Roman" w:cs="Times New Roman"/>
                <w:lang w:val="en-GB" w:eastAsia="en-US"/>
              </w:rPr>
              <w:fldChar w:fldCharType="separate"/>
            </w:r>
            <w:r>
              <w:rPr>
                <w:rFonts w:ascii="Times New Roman" w:eastAsia="SimSun" w:hAnsi="Times New Roman" w:cs="Times New Roman"/>
                <w:lang w:eastAsia="en-US"/>
              </w:rPr>
              <w:t> </w:t>
            </w:r>
            <w:r>
              <w:rPr>
                <w:rFonts w:ascii="Times New Roman" w:eastAsia="SimSun" w:hAnsi="Times New Roman" w:cs="Times New Roman"/>
                <w:lang w:eastAsia="en-US"/>
              </w:rPr>
              <w:t> </w:t>
            </w:r>
            <w:r>
              <w:rPr>
                <w:rFonts w:ascii="Times New Roman" w:eastAsia="SimSun" w:hAnsi="Times New Roman" w:cs="Times New Roman"/>
                <w:lang w:eastAsia="en-US"/>
              </w:rPr>
              <w:t> </w:t>
            </w:r>
            <w:r>
              <w:rPr>
                <w:rFonts w:ascii="Times New Roman" w:eastAsia="SimSun" w:hAnsi="Times New Roman" w:cs="Times New Roman"/>
                <w:lang w:eastAsia="en-US"/>
              </w:rPr>
              <w:t> </w:t>
            </w:r>
            <w:r>
              <w:rPr>
                <w:rFonts w:ascii="Times New Roman" w:eastAsia="SimSun" w:hAnsi="Times New Roman" w:cs="Times New Roman"/>
                <w:lang w:eastAsia="en-US"/>
              </w:rPr>
              <w:t> </w:t>
            </w:r>
            <w:r w:rsidRPr="003C65EF">
              <w:rPr>
                <w:rFonts w:ascii="Times New Roman" w:eastAsia="SimSun" w:hAnsi="Times New Roman" w:cs="Times New Roman"/>
                <w:lang w:val="en-US" w:eastAsia="en-US"/>
              </w:rPr>
              <w:fldChar w:fldCharType="end"/>
            </w:r>
          </w:p>
        </w:tc>
      </w:tr>
    </w:tbl>
    <w:p w14:paraId="541F278A" w14:textId="77777777" w:rsidR="004001F9" w:rsidRDefault="004001F9" w:rsidP="004001F9">
      <w:pPr>
        <w:rPr>
          <w:rFonts w:ascii="Arial" w:hAnsi="Arial" w:cs="Arial"/>
          <w:b/>
          <w:u w:val="single"/>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1"/>
        <w:gridCol w:w="1704"/>
        <w:gridCol w:w="1321"/>
        <w:gridCol w:w="1900"/>
        <w:gridCol w:w="2551"/>
      </w:tblGrid>
      <w:tr w:rsidR="0068290B" w:rsidRPr="001C1C4E" w14:paraId="79CEC798" w14:textId="77777777" w:rsidTr="00FD4552">
        <w:tc>
          <w:tcPr>
            <w:tcW w:w="1591" w:type="dxa"/>
            <w:shd w:val="clear" w:color="auto" w:fill="5B9BD5" w:themeFill="accent1"/>
          </w:tcPr>
          <w:p w14:paraId="4A3CA961" w14:textId="77777777" w:rsidR="0068290B" w:rsidRPr="0083688D" w:rsidRDefault="0068290B" w:rsidP="006E01F6">
            <w:pPr>
              <w:spacing w:before="60" w:after="60"/>
              <w:rPr>
                <w:rFonts w:ascii="Arial" w:hAnsi="Arial" w:cs="Arial"/>
                <w:b/>
                <w:color w:val="FFFFFF" w:themeColor="background1"/>
              </w:rPr>
            </w:pPr>
            <w:r w:rsidRPr="0083688D">
              <w:rPr>
                <w:rFonts w:ascii="Arial" w:hAnsi="Arial" w:cs="Arial"/>
                <w:b/>
                <w:color w:val="FFFFFF" w:themeColor="background1"/>
              </w:rPr>
              <w:t>Category</w:t>
            </w:r>
          </w:p>
        </w:tc>
        <w:tc>
          <w:tcPr>
            <w:tcW w:w="1704" w:type="dxa"/>
            <w:shd w:val="clear" w:color="auto" w:fill="5B9BD5" w:themeFill="accent1"/>
          </w:tcPr>
          <w:p w14:paraId="143ADCB0" w14:textId="77777777" w:rsidR="0068290B" w:rsidRPr="0083688D" w:rsidRDefault="0068290B" w:rsidP="006E01F6">
            <w:pPr>
              <w:spacing w:before="60" w:after="60"/>
              <w:rPr>
                <w:rFonts w:ascii="Arial" w:hAnsi="Arial" w:cs="Arial"/>
                <w:b/>
                <w:color w:val="FFFFFF" w:themeColor="background1"/>
              </w:rPr>
            </w:pPr>
            <w:r w:rsidRPr="0083688D">
              <w:rPr>
                <w:rFonts w:ascii="Arial" w:hAnsi="Arial" w:cs="Arial"/>
                <w:b/>
                <w:color w:val="FFFFFF" w:themeColor="background1"/>
              </w:rPr>
              <w:t>Details</w:t>
            </w:r>
          </w:p>
        </w:tc>
        <w:tc>
          <w:tcPr>
            <w:tcW w:w="1321" w:type="dxa"/>
            <w:shd w:val="clear" w:color="auto" w:fill="5B9BD5" w:themeFill="accent1"/>
          </w:tcPr>
          <w:p w14:paraId="3130F560" w14:textId="0F155CFA" w:rsidR="0068290B" w:rsidRPr="0083688D" w:rsidRDefault="0068290B" w:rsidP="006E01F6">
            <w:pPr>
              <w:spacing w:before="60" w:after="60"/>
              <w:jc w:val="center"/>
              <w:rPr>
                <w:rFonts w:ascii="Arial" w:hAnsi="Arial" w:cs="Arial"/>
                <w:b/>
                <w:color w:val="FFFFFF" w:themeColor="background1"/>
              </w:rPr>
            </w:pPr>
            <w:r>
              <w:rPr>
                <w:rFonts w:ascii="Arial" w:hAnsi="Arial" w:cs="Arial"/>
                <w:b/>
                <w:color w:val="FFFFFF" w:themeColor="background1"/>
              </w:rPr>
              <w:t xml:space="preserve">Total Project </w:t>
            </w:r>
            <w:r w:rsidRPr="0083688D">
              <w:rPr>
                <w:rFonts w:ascii="Arial" w:hAnsi="Arial" w:cs="Arial"/>
                <w:b/>
                <w:color w:val="FFFFFF" w:themeColor="background1"/>
              </w:rPr>
              <w:t>Cost</w:t>
            </w:r>
            <w:r>
              <w:rPr>
                <w:rFonts w:ascii="Arial" w:hAnsi="Arial" w:cs="Arial"/>
                <w:b/>
                <w:color w:val="FFFFFF" w:themeColor="background1"/>
              </w:rPr>
              <w:t>*</w:t>
            </w:r>
            <w:r w:rsidRPr="0083688D">
              <w:rPr>
                <w:rFonts w:ascii="Arial" w:hAnsi="Arial" w:cs="Arial"/>
                <w:b/>
                <w:color w:val="FFFFFF" w:themeColor="background1"/>
              </w:rPr>
              <w:t xml:space="preserve"> (SGD)</w:t>
            </w:r>
          </w:p>
        </w:tc>
        <w:tc>
          <w:tcPr>
            <w:tcW w:w="1900" w:type="dxa"/>
            <w:shd w:val="clear" w:color="auto" w:fill="5B9BD5" w:themeFill="accent1"/>
          </w:tcPr>
          <w:p w14:paraId="3E422882" w14:textId="6446A15C" w:rsidR="0068290B" w:rsidRDefault="0068290B" w:rsidP="006E01F6">
            <w:pPr>
              <w:spacing w:before="60" w:after="60"/>
              <w:jc w:val="center"/>
              <w:rPr>
                <w:rFonts w:ascii="Arial" w:hAnsi="Arial" w:cs="Arial"/>
                <w:b/>
                <w:color w:val="FFFFFF" w:themeColor="background1"/>
              </w:rPr>
            </w:pPr>
            <w:r>
              <w:rPr>
                <w:rFonts w:ascii="Arial" w:hAnsi="Arial" w:cs="Arial"/>
                <w:b/>
                <w:color w:val="FFFFFF" w:themeColor="background1"/>
              </w:rPr>
              <w:t>Total Qualified Cost**</w:t>
            </w:r>
          </w:p>
          <w:p w14:paraId="0B18EBC1" w14:textId="77777777" w:rsidR="0068290B" w:rsidRPr="0083688D" w:rsidRDefault="0068290B" w:rsidP="006E01F6">
            <w:pPr>
              <w:spacing w:before="60" w:after="60"/>
              <w:jc w:val="center"/>
              <w:rPr>
                <w:rFonts w:ascii="Arial" w:hAnsi="Arial" w:cs="Arial"/>
                <w:b/>
                <w:color w:val="FFFFFF" w:themeColor="background1"/>
              </w:rPr>
            </w:pPr>
            <w:r>
              <w:rPr>
                <w:rFonts w:ascii="Arial" w:hAnsi="Arial" w:cs="Arial"/>
                <w:b/>
                <w:color w:val="FFFFFF" w:themeColor="background1"/>
              </w:rPr>
              <w:t>(SGD)</w:t>
            </w:r>
          </w:p>
        </w:tc>
        <w:tc>
          <w:tcPr>
            <w:tcW w:w="2551" w:type="dxa"/>
            <w:shd w:val="clear" w:color="auto" w:fill="5B9BD5" w:themeFill="accent1"/>
          </w:tcPr>
          <w:p w14:paraId="56190D80" w14:textId="22885E7E" w:rsidR="0068290B" w:rsidRPr="0083688D" w:rsidRDefault="0068290B" w:rsidP="006E01F6">
            <w:pPr>
              <w:spacing w:before="60" w:after="60"/>
              <w:jc w:val="center"/>
              <w:rPr>
                <w:rFonts w:ascii="Arial" w:hAnsi="Arial" w:cs="Arial"/>
                <w:b/>
                <w:color w:val="FFFFFF" w:themeColor="background1"/>
              </w:rPr>
            </w:pPr>
            <w:r w:rsidRPr="0083688D">
              <w:rPr>
                <w:rFonts w:ascii="Arial" w:hAnsi="Arial" w:cs="Arial"/>
                <w:b/>
                <w:color w:val="FFFFFF" w:themeColor="background1"/>
              </w:rPr>
              <w:t>Collaborator Contributor</w:t>
            </w:r>
            <w:r w:rsidR="000650E9">
              <w:rPr>
                <w:rFonts w:ascii="Arial" w:hAnsi="Arial" w:cs="Arial"/>
                <w:b/>
                <w:color w:val="FFFFFF" w:themeColor="background1"/>
              </w:rPr>
              <w:t>***</w:t>
            </w:r>
            <w:r w:rsidRPr="0083688D">
              <w:rPr>
                <w:rFonts w:ascii="Arial" w:hAnsi="Arial" w:cs="Arial"/>
                <w:b/>
                <w:color w:val="FFFFFF" w:themeColor="background1"/>
              </w:rPr>
              <w:t xml:space="preserve"> (If Any) (SGD)</w:t>
            </w:r>
          </w:p>
        </w:tc>
      </w:tr>
      <w:tr w:rsidR="0068290B" w:rsidRPr="001C1C4E" w14:paraId="04FA58E9" w14:textId="77777777" w:rsidTr="00FD4552">
        <w:tc>
          <w:tcPr>
            <w:tcW w:w="1591" w:type="dxa"/>
            <w:tcBorders>
              <w:bottom w:val="single" w:sz="4" w:space="0" w:color="auto"/>
            </w:tcBorders>
            <w:shd w:val="clear" w:color="auto" w:fill="auto"/>
          </w:tcPr>
          <w:p w14:paraId="66925368" w14:textId="77777777" w:rsidR="0068290B" w:rsidRPr="000C389A" w:rsidRDefault="0068290B" w:rsidP="006E01F6">
            <w:pPr>
              <w:spacing w:before="60" w:after="60"/>
              <w:rPr>
                <w:rFonts w:ascii="Arial" w:hAnsi="Arial" w:cs="Arial"/>
              </w:rPr>
            </w:pPr>
            <w:r w:rsidRPr="000C389A">
              <w:rPr>
                <w:rFonts w:ascii="Arial" w:hAnsi="Arial" w:cs="Arial"/>
              </w:rPr>
              <w:t xml:space="preserve">Other </w:t>
            </w:r>
            <w:r>
              <w:rPr>
                <w:rFonts w:ascii="Arial" w:hAnsi="Arial" w:cs="Arial"/>
              </w:rPr>
              <w:t>Operating Expenditure</w:t>
            </w:r>
          </w:p>
        </w:tc>
        <w:tc>
          <w:tcPr>
            <w:tcW w:w="1704" w:type="dxa"/>
            <w:tcBorders>
              <w:bottom w:val="single" w:sz="4" w:space="0" w:color="auto"/>
            </w:tcBorders>
          </w:tcPr>
          <w:p w14:paraId="1696A42D" w14:textId="28772D93" w:rsidR="0068290B" w:rsidRPr="00B2048E" w:rsidRDefault="008C171D" w:rsidP="006E01F6">
            <w:pPr>
              <w:spacing w:before="60" w:after="60"/>
              <w:rPr>
                <w:rFonts w:ascii="Arial" w:hAnsi="Arial" w:cs="Arial"/>
                <w:bCs/>
                <w:color w:val="5B9BD5" w:themeColor="accent1"/>
              </w:rPr>
            </w:pPr>
            <w:r w:rsidRPr="003C65EF">
              <w:rPr>
                <w:rFonts w:ascii="Times New Roman" w:eastAsia="SimSun" w:hAnsi="Times New Roman" w:cs="Times New Roman"/>
                <w:lang w:val="en-GB" w:eastAsia="en-US"/>
              </w:rPr>
              <w:fldChar w:fldCharType="begin">
                <w:ffData>
                  <w:name w:val="Text1"/>
                  <w:enabled/>
                  <w:calcOnExit w:val="0"/>
                  <w:textInput/>
                </w:ffData>
              </w:fldChar>
            </w:r>
            <w:r w:rsidRPr="003C65EF">
              <w:rPr>
                <w:rFonts w:ascii="Times New Roman" w:eastAsia="SimSun" w:hAnsi="Times New Roman" w:cs="Times New Roman"/>
                <w:lang w:eastAsia="en-US"/>
              </w:rPr>
              <w:instrText xml:space="preserve"> FORMTEXT </w:instrText>
            </w:r>
            <w:r w:rsidRPr="003C65EF">
              <w:rPr>
                <w:rFonts w:ascii="Times New Roman" w:eastAsia="SimSun" w:hAnsi="Times New Roman" w:cs="Times New Roman"/>
                <w:lang w:val="en-GB" w:eastAsia="en-US"/>
              </w:rPr>
            </w:r>
            <w:r w:rsidRPr="003C65EF">
              <w:rPr>
                <w:rFonts w:ascii="Times New Roman" w:eastAsia="SimSun" w:hAnsi="Times New Roman" w:cs="Times New Roman"/>
                <w:lang w:val="en-GB" w:eastAsia="en-US"/>
              </w:rPr>
              <w:fldChar w:fldCharType="separate"/>
            </w:r>
            <w:r>
              <w:rPr>
                <w:rFonts w:ascii="Times New Roman" w:eastAsia="SimSun" w:hAnsi="Times New Roman" w:cs="Times New Roman"/>
                <w:lang w:eastAsia="en-US"/>
              </w:rPr>
              <w:t> </w:t>
            </w:r>
            <w:r>
              <w:rPr>
                <w:rFonts w:ascii="Times New Roman" w:eastAsia="SimSun" w:hAnsi="Times New Roman" w:cs="Times New Roman"/>
                <w:lang w:eastAsia="en-US"/>
              </w:rPr>
              <w:t> </w:t>
            </w:r>
            <w:r>
              <w:rPr>
                <w:rFonts w:ascii="Times New Roman" w:eastAsia="SimSun" w:hAnsi="Times New Roman" w:cs="Times New Roman"/>
                <w:lang w:eastAsia="en-US"/>
              </w:rPr>
              <w:t> </w:t>
            </w:r>
            <w:r>
              <w:rPr>
                <w:rFonts w:ascii="Times New Roman" w:eastAsia="SimSun" w:hAnsi="Times New Roman" w:cs="Times New Roman"/>
                <w:lang w:eastAsia="en-US"/>
              </w:rPr>
              <w:t> </w:t>
            </w:r>
            <w:r>
              <w:rPr>
                <w:rFonts w:ascii="Times New Roman" w:eastAsia="SimSun" w:hAnsi="Times New Roman" w:cs="Times New Roman"/>
                <w:lang w:eastAsia="en-US"/>
              </w:rPr>
              <w:t> </w:t>
            </w:r>
            <w:r w:rsidRPr="003C65EF">
              <w:rPr>
                <w:rFonts w:ascii="Times New Roman" w:eastAsia="SimSun" w:hAnsi="Times New Roman" w:cs="Times New Roman"/>
                <w:lang w:val="en-US" w:eastAsia="en-US"/>
              </w:rPr>
              <w:fldChar w:fldCharType="end"/>
            </w:r>
          </w:p>
        </w:tc>
        <w:tc>
          <w:tcPr>
            <w:tcW w:w="1321" w:type="dxa"/>
          </w:tcPr>
          <w:p w14:paraId="2C251004" w14:textId="7F1C3272" w:rsidR="0068290B" w:rsidRPr="00B2048E" w:rsidRDefault="008C171D" w:rsidP="006E01F6">
            <w:pPr>
              <w:spacing w:before="60" w:after="60"/>
              <w:jc w:val="center"/>
              <w:rPr>
                <w:rFonts w:ascii="Arial" w:hAnsi="Arial" w:cs="Arial"/>
                <w:i/>
                <w:iCs/>
                <w:color w:val="5B9BD5" w:themeColor="accent1"/>
              </w:rPr>
            </w:pPr>
            <w:r w:rsidRPr="003C65EF">
              <w:rPr>
                <w:rFonts w:ascii="Times New Roman" w:eastAsia="SimSun" w:hAnsi="Times New Roman" w:cs="Times New Roman"/>
                <w:lang w:val="en-GB" w:eastAsia="en-US"/>
              </w:rPr>
              <w:fldChar w:fldCharType="begin">
                <w:ffData>
                  <w:name w:val="Text1"/>
                  <w:enabled/>
                  <w:calcOnExit w:val="0"/>
                  <w:textInput/>
                </w:ffData>
              </w:fldChar>
            </w:r>
            <w:r w:rsidRPr="003C65EF">
              <w:rPr>
                <w:rFonts w:ascii="Times New Roman" w:eastAsia="SimSun" w:hAnsi="Times New Roman" w:cs="Times New Roman"/>
                <w:lang w:eastAsia="en-US"/>
              </w:rPr>
              <w:instrText xml:space="preserve"> FORMTEXT </w:instrText>
            </w:r>
            <w:r w:rsidRPr="003C65EF">
              <w:rPr>
                <w:rFonts w:ascii="Times New Roman" w:eastAsia="SimSun" w:hAnsi="Times New Roman" w:cs="Times New Roman"/>
                <w:lang w:val="en-GB" w:eastAsia="en-US"/>
              </w:rPr>
            </w:r>
            <w:r w:rsidRPr="003C65EF">
              <w:rPr>
                <w:rFonts w:ascii="Times New Roman" w:eastAsia="SimSun" w:hAnsi="Times New Roman" w:cs="Times New Roman"/>
                <w:lang w:val="en-GB" w:eastAsia="en-US"/>
              </w:rPr>
              <w:fldChar w:fldCharType="separate"/>
            </w:r>
            <w:r>
              <w:rPr>
                <w:rFonts w:ascii="Times New Roman" w:eastAsia="SimSun" w:hAnsi="Times New Roman" w:cs="Times New Roman"/>
                <w:lang w:eastAsia="en-US"/>
              </w:rPr>
              <w:t> </w:t>
            </w:r>
            <w:r>
              <w:rPr>
                <w:rFonts w:ascii="Times New Roman" w:eastAsia="SimSun" w:hAnsi="Times New Roman" w:cs="Times New Roman"/>
                <w:lang w:eastAsia="en-US"/>
              </w:rPr>
              <w:t> </w:t>
            </w:r>
            <w:r>
              <w:rPr>
                <w:rFonts w:ascii="Times New Roman" w:eastAsia="SimSun" w:hAnsi="Times New Roman" w:cs="Times New Roman"/>
                <w:lang w:eastAsia="en-US"/>
              </w:rPr>
              <w:t> </w:t>
            </w:r>
            <w:r>
              <w:rPr>
                <w:rFonts w:ascii="Times New Roman" w:eastAsia="SimSun" w:hAnsi="Times New Roman" w:cs="Times New Roman"/>
                <w:lang w:eastAsia="en-US"/>
              </w:rPr>
              <w:t> </w:t>
            </w:r>
            <w:r>
              <w:rPr>
                <w:rFonts w:ascii="Times New Roman" w:eastAsia="SimSun" w:hAnsi="Times New Roman" w:cs="Times New Roman"/>
                <w:lang w:eastAsia="en-US"/>
              </w:rPr>
              <w:t> </w:t>
            </w:r>
            <w:r w:rsidRPr="003C65EF">
              <w:rPr>
                <w:rFonts w:ascii="Times New Roman" w:eastAsia="SimSun" w:hAnsi="Times New Roman" w:cs="Times New Roman"/>
                <w:lang w:val="en-US" w:eastAsia="en-US"/>
              </w:rPr>
              <w:fldChar w:fldCharType="end"/>
            </w:r>
          </w:p>
        </w:tc>
        <w:tc>
          <w:tcPr>
            <w:tcW w:w="1900" w:type="dxa"/>
          </w:tcPr>
          <w:p w14:paraId="24E42FBD" w14:textId="77C83BA4" w:rsidR="0068290B" w:rsidRPr="00B2048E" w:rsidRDefault="008C171D" w:rsidP="006E01F6">
            <w:pPr>
              <w:spacing w:before="60" w:after="60"/>
              <w:jc w:val="center"/>
              <w:rPr>
                <w:rFonts w:ascii="Arial" w:hAnsi="Arial" w:cs="Arial"/>
                <w:i/>
                <w:iCs/>
                <w:color w:val="5B9BD5" w:themeColor="accent1"/>
              </w:rPr>
            </w:pPr>
            <w:r w:rsidRPr="003C65EF">
              <w:rPr>
                <w:rFonts w:ascii="Times New Roman" w:eastAsia="SimSun" w:hAnsi="Times New Roman" w:cs="Times New Roman"/>
                <w:lang w:val="en-GB" w:eastAsia="en-US"/>
              </w:rPr>
              <w:fldChar w:fldCharType="begin">
                <w:ffData>
                  <w:name w:val="Text1"/>
                  <w:enabled/>
                  <w:calcOnExit w:val="0"/>
                  <w:textInput/>
                </w:ffData>
              </w:fldChar>
            </w:r>
            <w:r w:rsidRPr="003C65EF">
              <w:rPr>
                <w:rFonts w:ascii="Times New Roman" w:eastAsia="SimSun" w:hAnsi="Times New Roman" w:cs="Times New Roman"/>
                <w:lang w:eastAsia="en-US"/>
              </w:rPr>
              <w:instrText xml:space="preserve"> FORMTEXT </w:instrText>
            </w:r>
            <w:r w:rsidRPr="003C65EF">
              <w:rPr>
                <w:rFonts w:ascii="Times New Roman" w:eastAsia="SimSun" w:hAnsi="Times New Roman" w:cs="Times New Roman"/>
                <w:lang w:val="en-GB" w:eastAsia="en-US"/>
              </w:rPr>
            </w:r>
            <w:r w:rsidRPr="003C65EF">
              <w:rPr>
                <w:rFonts w:ascii="Times New Roman" w:eastAsia="SimSun" w:hAnsi="Times New Roman" w:cs="Times New Roman"/>
                <w:lang w:val="en-GB" w:eastAsia="en-US"/>
              </w:rPr>
              <w:fldChar w:fldCharType="separate"/>
            </w:r>
            <w:r>
              <w:rPr>
                <w:rFonts w:ascii="Times New Roman" w:eastAsia="SimSun" w:hAnsi="Times New Roman" w:cs="Times New Roman"/>
                <w:lang w:eastAsia="en-US"/>
              </w:rPr>
              <w:t> </w:t>
            </w:r>
            <w:r>
              <w:rPr>
                <w:rFonts w:ascii="Times New Roman" w:eastAsia="SimSun" w:hAnsi="Times New Roman" w:cs="Times New Roman"/>
                <w:lang w:eastAsia="en-US"/>
              </w:rPr>
              <w:t> </w:t>
            </w:r>
            <w:r>
              <w:rPr>
                <w:rFonts w:ascii="Times New Roman" w:eastAsia="SimSun" w:hAnsi="Times New Roman" w:cs="Times New Roman"/>
                <w:lang w:eastAsia="en-US"/>
              </w:rPr>
              <w:t> </w:t>
            </w:r>
            <w:r>
              <w:rPr>
                <w:rFonts w:ascii="Times New Roman" w:eastAsia="SimSun" w:hAnsi="Times New Roman" w:cs="Times New Roman"/>
                <w:lang w:eastAsia="en-US"/>
              </w:rPr>
              <w:t> </w:t>
            </w:r>
            <w:r>
              <w:rPr>
                <w:rFonts w:ascii="Times New Roman" w:eastAsia="SimSun" w:hAnsi="Times New Roman" w:cs="Times New Roman"/>
                <w:lang w:eastAsia="en-US"/>
              </w:rPr>
              <w:t> </w:t>
            </w:r>
            <w:r w:rsidRPr="003C65EF">
              <w:rPr>
                <w:rFonts w:ascii="Times New Roman" w:eastAsia="SimSun" w:hAnsi="Times New Roman" w:cs="Times New Roman"/>
                <w:lang w:val="en-US" w:eastAsia="en-US"/>
              </w:rPr>
              <w:fldChar w:fldCharType="end"/>
            </w:r>
          </w:p>
        </w:tc>
        <w:tc>
          <w:tcPr>
            <w:tcW w:w="2551" w:type="dxa"/>
          </w:tcPr>
          <w:p w14:paraId="610827AC" w14:textId="57A50913" w:rsidR="0068290B" w:rsidRPr="00B2048E" w:rsidRDefault="008C171D" w:rsidP="006E01F6">
            <w:pPr>
              <w:spacing w:before="60" w:after="60"/>
              <w:jc w:val="center"/>
              <w:rPr>
                <w:rFonts w:ascii="Arial" w:hAnsi="Arial" w:cs="Arial"/>
                <w:i/>
                <w:iCs/>
                <w:color w:val="5B9BD5" w:themeColor="accent1"/>
              </w:rPr>
            </w:pPr>
            <w:r w:rsidRPr="003C65EF">
              <w:rPr>
                <w:rFonts w:ascii="Times New Roman" w:eastAsia="SimSun" w:hAnsi="Times New Roman" w:cs="Times New Roman"/>
                <w:lang w:val="en-GB" w:eastAsia="en-US"/>
              </w:rPr>
              <w:fldChar w:fldCharType="begin">
                <w:ffData>
                  <w:name w:val="Text1"/>
                  <w:enabled/>
                  <w:calcOnExit w:val="0"/>
                  <w:textInput/>
                </w:ffData>
              </w:fldChar>
            </w:r>
            <w:r w:rsidRPr="003C65EF">
              <w:rPr>
                <w:rFonts w:ascii="Times New Roman" w:eastAsia="SimSun" w:hAnsi="Times New Roman" w:cs="Times New Roman"/>
                <w:lang w:eastAsia="en-US"/>
              </w:rPr>
              <w:instrText xml:space="preserve"> FORMTEXT </w:instrText>
            </w:r>
            <w:r w:rsidRPr="003C65EF">
              <w:rPr>
                <w:rFonts w:ascii="Times New Roman" w:eastAsia="SimSun" w:hAnsi="Times New Roman" w:cs="Times New Roman"/>
                <w:lang w:val="en-GB" w:eastAsia="en-US"/>
              </w:rPr>
            </w:r>
            <w:r w:rsidRPr="003C65EF">
              <w:rPr>
                <w:rFonts w:ascii="Times New Roman" w:eastAsia="SimSun" w:hAnsi="Times New Roman" w:cs="Times New Roman"/>
                <w:lang w:val="en-GB" w:eastAsia="en-US"/>
              </w:rPr>
              <w:fldChar w:fldCharType="separate"/>
            </w:r>
            <w:r>
              <w:rPr>
                <w:rFonts w:ascii="Times New Roman" w:eastAsia="SimSun" w:hAnsi="Times New Roman" w:cs="Times New Roman"/>
                <w:lang w:eastAsia="en-US"/>
              </w:rPr>
              <w:t> </w:t>
            </w:r>
            <w:r>
              <w:rPr>
                <w:rFonts w:ascii="Times New Roman" w:eastAsia="SimSun" w:hAnsi="Times New Roman" w:cs="Times New Roman"/>
                <w:lang w:eastAsia="en-US"/>
              </w:rPr>
              <w:t> </w:t>
            </w:r>
            <w:r>
              <w:rPr>
                <w:rFonts w:ascii="Times New Roman" w:eastAsia="SimSun" w:hAnsi="Times New Roman" w:cs="Times New Roman"/>
                <w:lang w:eastAsia="en-US"/>
              </w:rPr>
              <w:t> </w:t>
            </w:r>
            <w:r>
              <w:rPr>
                <w:rFonts w:ascii="Times New Roman" w:eastAsia="SimSun" w:hAnsi="Times New Roman" w:cs="Times New Roman"/>
                <w:lang w:eastAsia="en-US"/>
              </w:rPr>
              <w:t> </w:t>
            </w:r>
            <w:r>
              <w:rPr>
                <w:rFonts w:ascii="Times New Roman" w:eastAsia="SimSun" w:hAnsi="Times New Roman" w:cs="Times New Roman"/>
                <w:lang w:eastAsia="en-US"/>
              </w:rPr>
              <w:t> </w:t>
            </w:r>
            <w:r w:rsidRPr="003C65EF">
              <w:rPr>
                <w:rFonts w:ascii="Times New Roman" w:eastAsia="SimSun" w:hAnsi="Times New Roman" w:cs="Times New Roman"/>
                <w:lang w:val="en-US" w:eastAsia="en-US"/>
              </w:rPr>
              <w:fldChar w:fldCharType="end"/>
            </w:r>
          </w:p>
        </w:tc>
      </w:tr>
      <w:tr w:rsidR="0068290B" w:rsidRPr="001C1C4E" w14:paraId="615A9599" w14:textId="77777777" w:rsidTr="00FD4552">
        <w:tc>
          <w:tcPr>
            <w:tcW w:w="1591" w:type="dxa"/>
            <w:tcBorders>
              <w:top w:val="single" w:sz="4" w:space="0" w:color="auto"/>
              <w:left w:val="single" w:sz="4" w:space="0" w:color="auto"/>
              <w:bottom w:val="single" w:sz="4" w:space="0" w:color="auto"/>
              <w:right w:val="nil"/>
            </w:tcBorders>
            <w:shd w:val="clear" w:color="auto" w:fill="E7E6E6" w:themeFill="background2"/>
          </w:tcPr>
          <w:p w14:paraId="6AA6D89E" w14:textId="77777777" w:rsidR="0068290B" w:rsidRPr="000C389A" w:rsidRDefault="0068290B" w:rsidP="006E01F6">
            <w:pPr>
              <w:spacing w:before="60" w:after="60"/>
              <w:rPr>
                <w:rFonts w:ascii="Arial" w:hAnsi="Arial" w:cs="Arial"/>
                <w:b/>
                <w:bCs/>
              </w:rPr>
            </w:pPr>
            <w:r w:rsidRPr="000C389A">
              <w:rPr>
                <w:rFonts w:ascii="Arial" w:hAnsi="Arial" w:cs="Arial"/>
                <w:b/>
                <w:bCs/>
              </w:rPr>
              <w:t>TOTAL</w:t>
            </w:r>
          </w:p>
        </w:tc>
        <w:tc>
          <w:tcPr>
            <w:tcW w:w="1704" w:type="dxa"/>
            <w:tcBorders>
              <w:top w:val="single" w:sz="4" w:space="0" w:color="auto"/>
              <w:left w:val="nil"/>
              <w:bottom w:val="single" w:sz="4" w:space="0" w:color="auto"/>
              <w:right w:val="single" w:sz="4" w:space="0" w:color="auto"/>
            </w:tcBorders>
            <w:shd w:val="clear" w:color="auto" w:fill="E7E6E6" w:themeFill="background2"/>
          </w:tcPr>
          <w:p w14:paraId="1DD11EDC" w14:textId="77777777" w:rsidR="0068290B" w:rsidRPr="000C389A" w:rsidRDefault="0068290B" w:rsidP="006E01F6">
            <w:pPr>
              <w:spacing w:before="60" w:after="60"/>
              <w:rPr>
                <w:rFonts w:ascii="Arial" w:hAnsi="Arial" w:cs="Arial"/>
                <w:b/>
                <w:bCs/>
                <w:color w:val="5B9BD5" w:themeColor="accent1"/>
              </w:rPr>
            </w:pPr>
          </w:p>
        </w:tc>
        <w:tc>
          <w:tcPr>
            <w:tcW w:w="1321" w:type="dxa"/>
            <w:tcBorders>
              <w:left w:val="single" w:sz="4" w:space="0" w:color="auto"/>
            </w:tcBorders>
            <w:shd w:val="clear" w:color="auto" w:fill="E7E6E6" w:themeFill="background2"/>
          </w:tcPr>
          <w:p w14:paraId="7A99ADB8" w14:textId="23C70298" w:rsidR="0068290B" w:rsidRPr="000C389A" w:rsidRDefault="008C171D" w:rsidP="006E01F6">
            <w:pPr>
              <w:spacing w:before="60" w:after="60"/>
              <w:jc w:val="center"/>
              <w:rPr>
                <w:rFonts w:ascii="Arial" w:hAnsi="Arial" w:cs="Arial"/>
                <w:b/>
                <w:bCs/>
                <w:i/>
                <w:iCs/>
                <w:color w:val="5B9BD5" w:themeColor="accent1"/>
              </w:rPr>
            </w:pPr>
            <w:r w:rsidRPr="003C65EF">
              <w:rPr>
                <w:rFonts w:ascii="Times New Roman" w:eastAsia="SimSun" w:hAnsi="Times New Roman" w:cs="Times New Roman"/>
                <w:lang w:val="en-GB" w:eastAsia="en-US"/>
              </w:rPr>
              <w:fldChar w:fldCharType="begin">
                <w:ffData>
                  <w:name w:val="Text1"/>
                  <w:enabled/>
                  <w:calcOnExit w:val="0"/>
                  <w:textInput/>
                </w:ffData>
              </w:fldChar>
            </w:r>
            <w:r w:rsidRPr="003C65EF">
              <w:rPr>
                <w:rFonts w:ascii="Times New Roman" w:eastAsia="SimSun" w:hAnsi="Times New Roman" w:cs="Times New Roman"/>
                <w:lang w:eastAsia="en-US"/>
              </w:rPr>
              <w:instrText xml:space="preserve"> FORMTEXT </w:instrText>
            </w:r>
            <w:r w:rsidRPr="003C65EF">
              <w:rPr>
                <w:rFonts w:ascii="Times New Roman" w:eastAsia="SimSun" w:hAnsi="Times New Roman" w:cs="Times New Roman"/>
                <w:lang w:val="en-GB" w:eastAsia="en-US"/>
              </w:rPr>
            </w:r>
            <w:r w:rsidRPr="003C65EF">
              <w:rPr>
                <w:rFonts w:ascii="Times New Roman" w:eastAsia="SimSun" w:hAnsi="Times New Roman" w:cs="Times New Roman"/>
                <w:lang w:val="en-GB" w:eastAsia="en-US"/>
              </w:rPr>
              <w:fldChar w:fldCharType="separate"/>
            </w:r>
            <w:r>
              <w:rPr>
                <w:rFonts w:ascii="Times New Roman" w:eastAsia="SimSun" w:hAnsi="Times New Roman" w:cs="Times New Roman"/>
                <w:lang w:eastAsia="en-US"/>
              </w:rPr>
              <w:t> </w:t>
            </w:r>
            <w:r>
              <w:rPr>
                <w:rFonts w:ascii="Times New Roman" w:eastAsia="SimSun" w:hAnsi="Times New Roman" w:cs="Times New Roman"/>
                <w:lang w:eastAsia="en-US"/>
              </w:rPr>
              <w:t> </w:t>
            </w:r>
            <w:r>
              <w:rPr>
                <w:rFonts w:ascii="Times New Roman" w:eastAsia="SimSun" w:hAnsi="Times New Roman" w:cs="Times New Roman"/>
                <w:lang w:eastAsia="en-US"/>
              </w:rPr>
              <w:t> </w:t>
            </w:r>
            <w:r>
              <w:rPr>
                <w:rFonts w:ascii="Times New Roman" w:eastAsia="SimSun" w:hAnsi="Times New Roman" w:cs="Times New Roman"/>
                <w:lang w:eastAsia="en-US"/>
              </w:rPr>
              <w:t> </w:t>
            </w:r>
            <w:r>
              <w:rPr>
                <w:rFonts w:ascii="Times New Roman" w:eastAsia="SimSun" w:hAnsi="Times New Roman" w:cs="Times New Roman"/>
                <w:lang w:eastAsia="en-US"/>
              </w:rPr>
              <w:t> </w:t>
            </w:r>
            <w:r w:rsidRPr="003C65EF">
              <w:rPr>
                <w:rFonts w:ascii="Times New Roman" w:eastAsia="SimSun" w:hAnsi="Times New Roman" w:cs="Times New Roman"/>
                <w:lang w:val="en-US" w:eastAsia="en-US"/>
              </w:rPr>
              <w:fldChar w:fldCharType="end"/>
            </w:r>
          </w:p>
        </w:tc>
        <w:tc>
          <w:tcPr>
            <w:tcW w:w="1900" w:type="dxa"/>
            <w:shd w:val="clear" w:color="auto" w:fill="E7E6E6" w:themeFill="background2"/>
          </w:tcPr>
          <w:p w14:paraId="74AA56D7" w14:textId="7159F989" w:rsidR="0068290B" w:rsidRPr="000C389A" w:rsidRDefault="008C171D" w:rsidP="006E01F6">
            <w:pPr>
              <w:spacing w:before="60" w:after="60"/>
              <w:jc w:val="center"/>
              <w:rPr>
                <w:rFonts w:ascii="Arial" w:hAnsi="Arial" w:cs="Arial"/>
                <w:b/>
                <w:bCs/>
                <w:i/>
                <w:iCs/>
                <w:color w:val="5B9BD5" w:themeColor="accent1"/>
              </w:rPr>
            </w:pPr>
            <w:r w:rsidRPr="003C65EF">
              <w:rPr>
                <w:rFonts w:ascii="Times New Roman" w:eastAsia="SimSun" w:hAnsi="Times New Roman" w:cs="Times New Roman"/>
                <w:lang w:val="en-GB" w:eastAsia="en-US"/>
              </w:rPr>
              <w:fldChar w:fldCharType="begin">
                <w:ffData>
                  <w:name w:val="Text1"/>
                  <w:enabled/>
                  <w:calcOnExit w:val="0"/>
                  <w:textInput/>
                </w:ffData>
              </w:fldChar>
            </w:r>
            <w:r w:rsidRPr="003C65EF">
              <w:rPr>
                <w:rFonts w:ascii="Times New Roman" w:eastAsia="SimSun" w:hAnsi="Times New Roman" w:cs="Times New Roman"/>
                <w:lang w:eastAsia="en-US"/>
              </w:rPr>
              <w:instrText xml:space="preserve"> FORMTEXT </w:instrText>
            </w:r>
            <w:r w:rsidRPr="003C65EF">
              <w:rPr>
                <w:rFonts w:ascii="Times New Roman" w:eastAsia="SimSun" w:hAnsi="Times New Roman" w:cs="Times New Roman"/>
                <w:lang w:val="en-GB" w:eastAsia="en-US"/>
              </w:rPr>
            </w:r>
            <w:r w:rsidRPr="003C65EF">
              <w:rPr>
                <w:rFonts w:ascii="Times New Roman" w:eastAsia="SimSun" w:hAnsi="Times New Roman" w:cs="Times New Roman"/>
                <w:lang w:val="en-GB" w:eastAsia="en-US"/>
              </w:rPr>
              <w:fldChar w:fldCharType="separate"/>
            </w:r>
            <w:r>
              <w:rPr>
                <w:rFonts w:ascii="Times New Roman" w:eastAsia="SimSun" w:hAnsi="Times New Roman" w:cs="Times New Roman"/>
                <w:lang w:eastAsia="en-US"/>
              </w:rPr>
              <w:t> </w:t>
            </w:r>
            <w:r>
              <w:rPr>
                <w:rFonts w:ascii="Times New Roman" w:eastAsia="SimSun" w:hAnsi="Times New Roman" w:cs="Times New Roman"/>
                <w:lang w:eastAsia="en-US"/>
              </w:rPr>
              <w:t> </w:t>
            </w:r>
            <w:r>
              <w:rPr>
                <w:rFonts w:ascii="Times New Roman" w:eastAsia="SimSun" w:hAnsi="Times New Roman" w:cs="Times New Roman"/>
                <w:lang w:eastAsia="en-US"/>
              </w:rPr>
              <w:t> </w:t>
            </w:r>
            <w:r>
              <w:rPr>
                <w:rFonts w:ascii="Times New Roman" w:eastAsia="SimSun" w:hAnsi="Times New Roman" w:cs="Times New Roman"/>
                <w:lang w:eastAsia="en-US"/>
              </w:rPr>
              <w:t> </w:t>
            </w:r>
            <w:r>
              <w:rPr>
                <w:rFonts w:ascii="Times New Roman" w:eastAsia="SimSun" w:hAnsi="Times New Roman" w:cs="Times New Roman"/>
                <w:lang w:eastAsia="en-US"/>
              </w:rPr>
              <w:t> </w:t>
            </w:r>
            <w:r w:rsidRPr="003C65EF">
              <w:rPr>
                <w:rFonts w:ascii="Times New Roman" w:eastAsia="SimSun" w:hAnsi="Times New Roman" w:cs="Times New Roman"/>
                <w:lang w:val="en-US" w:eastAsia="en-US"/>
              </w:rPr>
              <w:fldChar w:fldCharType="end"/>
            </w:r>
          </w:p>
        </w:tc>
        <w:tc>
          <w:tcPr>
            <w:tcW w:w="2551" w:type="dxa"/>
            <w:shd w:val="clear" w:color="auto" w:fill="E7E6E6" w:themeFill="background2"/>
          </w:tcPr>
          <w:p w14:paraId="45D25EA1" w14:textId="24BB4495" w:rsidR="0068290B" w:rsidRPr="000C389A" w:rsidRDefault="008C171D" w:rsidP="006E01F6">
            <w:pPr>
              <w:spacing w:before="60" w:after="60"/>
              <w:jc w:val="center"/>
              <w:rPr>
                <w:rFonts w:ascii="Arial" w:hAnsi="Arial" w:cs="Arial"/>
                <w:b/>
                <w:bCs/>
                <w:i/>
                <w:iCs/>
                <w:color w:val="5B9BD5" w:themeColor="accent1"/>
              </w:rPr>
            </w:pPr>
            <w:r w:rsidRPr="003C65EF">
              <w:rPr>
                <w:rFonts w:ascii="Times New Roman" w:eastAsia="SimSun" w:hAnsi="Times New Roman" w:cs="Times New Roman"/>
                <w:lang w:val="en-GB" w:eastAsia="en-US"/>
              </w:rPr>
              <w:fldChar w:fldCharType="begin">
                <w:ffData>
                  <w:name w:val="Text1"/>
                  <w:enabled/>
                  <w:calcOnExit w:val="0"/>
                  <w:textInput/>
                </w:ffData>
              </w:fldChar>
            </w:r>
            <w:r w:rsidRPr="003C65EF">
              <w:rPr>
                <w:rFonts w:ascii="Times New Roman" w:eastAsia="SimSun" w:hAnsi="Times New Roman" w:cs="Times New Roman"/>
                <w:lang w:eastAsia="en-US"/>
              </w:rPr>
              <w:instrText xml:space="preserve"> FORMTEXT </w:instrText>
            </w:r>
            <w:r w:rsidRPr="003C65EF">
              <w:rPr>
                <w:rFonts w:ascii="Times New Roman" w:eastAsia="SimSun" w:hAnsi="Times New Roman" w:cs="Times New Roman"/>
                <w:lang w:val="en-GB" w:eastAsia="en-US"/>
              </w:rPr>
            </w:r>
            <w:r w:rsidRPr="003C65EF">
              <w:rPr>
                <w:rFonts w:ascii="Times New Roman" w:eastAsia="SimSun" w:hAnsi="Times New Roman" w:cs="Times New Roman"/>
                <w:lang w:val="en-GB" w:eastAsia="en-US"/>
              </w:rPr>
              <w:fldChar w:fldCharType="separate"/>
            </w:r>
            <w:r>
              <w:rPr>
                <w:rFonts w:ascii="Times New Roman" w:eastAsia="SimSun" w:hAnsi="Times New Roman" w:cs="Times New Roman"/>
                <w:lang w:eastAsia="en-US"/>
              </w:rPr>
              <w:t> </w:t>
            </w:r>
            <w:r>
              <w:rPr>
                <w:rFonts w:ascii="Times New Roman" w:eastAsia="SimSun" w:hAnsi="Times New Roman" w:cs="Times New Roman"/>
                <w:lang w:eastAsia="en-US"/>
              </w:rPr>
              <w:t> </w:t>
            </w:r>
            <w:r>
              <w:rPr>
                <w:rFonts w:ascii="Times New Roman" w:eastAsia="SimSun" w:hAnsi="Times New Roman" w:cs="Times New Roman"/>
                <w:lang w:eastAsia="en-US"/>
              </w:rPr>
              <w:t> </w:t>
            </w:r>
            <w:r>
              <w:rPr>
                <w:rFonts w:ascii="Times New Roman" w:eastAsia="SimSun" w:hAnsi="Times New Roman" w:cs="Times New Roman"/>
                <w:lang w:eastAsia="en-US"/>
              </w:rPr>
              <w:t> </w:t>
            </w:r>
            <w:r>
              <w:rPr>
                <w:rFonts w:ascii="Times New Roman" w:eastAsia="SimSun" w:hAnsi="Times New Roman" w:cs="Times New Roman"/>
                <w:lang w:eastAsia="en-US"/>
              </w:rPr>
              <w:t> </w:t>
            </w:r>
            <w:r w:rsidRPr="003C65EF">
              <w:rPr>
                <w:rFonts w:ascii="Times New Roman" w:eastAsia="SimSun" w:hAnsi="Times New Roman" w:cs="Times New Roman"/>
                <w:lang w:val="en-US" w:eastAsia="en-US"/>
              </w:rPr>
              <w:fldChar w:fldCharType="end"/>
            </w:r>
          </w:p>
        </w:tc>
      </w:tr>
    </w:tbl>
    <w:p w14:paraId="4478D8AA" w14:textId="77777777" w:rsidR="004001F9" w:rsidRDefault="004001F9" w:rsidP="00635CE2">
      <w:pPr>
        <w:spacing w:after="0" w:line="240" w:lineRule="auto"/>
        <w:jc w:val="both"/>
        <w:rPr>
          <w:rFonts w:ascii="Times New Roman" w:eastAsia="Times New Roman" w:hAnsi="Times New Roman" w:cs="Times New Roman"/>
          <w:lang w:eastAsia="en-US"/>
        </w:rPr>
      </w:pPr>
    </w:p>
    <w:p w14:paraId="2983160E" w14:textId="77777777" w:rsidR="004001F9" w:rsidRDefault="004001F9" w:rsidP="00635CE2">
      <w:pPr>
        <w:spacing w:after="0" w:line="240" w:lineRule="auto"/>
        <w:jc w:val="both"/>
        <w:rPr>
          <w:rFonts w:ascii="Times New Roman" w:eastAsia="Times New Roman" w:hAnsi="Times New Roman" w:cs="Times New Roman"/>
          <w:lang w:eastAsia="en-US"/>
        </w:rPr>
      </w:pPr>
    </w:p>
    <w:p w14:paraId="229DD195" w14:textId="25FE113A" w:rsidR="00B370E7" w:rsidRDefault="00CB188E" w:rsidP="00635CE2">
      <w:pPr>
        <w:spacing w:after="0" w:line="240"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w:t>
      </w:r>
      <w:r w:rsidR="00B370E7">
        <w:rPr>
          <w:rFonts w:ascii="Times New Roman" w:eastAsia="Times New Roman" w:hAnsi="Times New Roman" w:cs="Times New Roman"/>
          <w:lang w:eastAsia="en-US"/>
        </w:rPr>
        <w:t xml:space="preserve"> Please indicate the total project costs</w:t>
      </w:r>
      <w:r w:rsidR="0068290B">
        <w:rPr>
          <w:rFonts w:ascii="Times New Roman" w:eastAsia="Times New Roman" w:hAnsi="Times New Roman" w:cs="Times New Roman"/>
          <w:lang w:eastAsia="en-US"/>
        </w:rPr>
        <w:t xml:space="preserve"> including items </w:t>
      </w:r>
      <w:r w:rsidR="00B370E7">
        <w:rPr>
          <w:rFonts w:ascii="Times New Roman" w:eastAsia="Times New Roman" w:hAnsi="Times New Roman" w:cs="Times New Roman"/>
          <w:lang w:eastAsia="en-US"/>
        </w:rPr>
        <w:t>that do not require support or do not qualify as qualifying costs (see Appendix V)</w:t>
      </w:r>
      <w:r w:rsidR="0068290B">
        <w:rPr>
          <w:rFonts w:ascii="Times New Roman" w:eastAsia="Times New Roman" w:hAnsi="Times New Roman" w:cs="Times New Roman"/>
          <w:lang w:eastAsia="en-US"/>
        </w:rPr>
        <w:t xml:space="preserve"> and collaborators’ contribution</w:t>
      </w:r>
      <w:r w:rsidR="00B370E7">
        <w:rPr>
          <w:rFonts w:ascii="Times New Roman" w:eastAsia="Times New Roman" w:hAnsi="Times New Roman" w:cs="Times New Roman"/>
          <w:lang w:eastAsia="en-US"/>
        </w:rPr>
        <w:t xml:space="preserve">. </w:t>
      </w:r>
    </w:p>
    <w:p w14:paraId="0F8C9997" w14:textId="635F3B9D" w:rsidR="00B370E7" w:rsidRDefault="00B370E7" w:rsidP="00635CE2">
      <w:pPr>
        <w:spacing w:after="0" w:line="240"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 To include only the qualified costs (see Appendix V) that the company</w:t>
      </w:r>
      <w:r w:rsidR="0068290B">
        <w:rPr>
          <w:rFonts w:ascii="Times New Roman" w:eastAsia="Times New Roman" w:hAnsi="Times New Roman" w:cs="Times New Roman"/>
          <w:lang w:eastAsia="en-US"/>
        </w:rPr>
        <w:t xml:space="preserve"> and collaborators</w:t>
      </w:r>
      <w:r>
        <w:rPr>
          <w:rFonts w:ascii="Times New Roman" w:eastAsia="Times New Roman" w:hAnsi="Times New Roman" w:cs="Times New Roman"/>
          <w:lang w:eastAsia="en-US"/>
        </w:rPr>
        <w:t xml:space="preserve"> </w:t>
      </w:r>
      <w:r w:rsidR="0068290B">
        <w:rPr>
          <w:rFonts w:ascii="Times New Roman" w:eastAsia="Times New Roman" w:hAnsi="Times New Roman" w:cs="Times New Roman"/>
          <w:lang w:eastAsia="en-US"/>
        </w:rPr>
        <w:t>are</w:t>
      </w:r>
      <w:r>
        <w:rPr>
          <w:rFonts w:ascii="Times New Roman" w:eastAsia="Times New Roman" w:hAnsi="Times New Roman" w:cs="Times New Roman"/>
          <w:lang w:eastAsia="en-US"/>
        </w:rPr>
        <w:t xml:space="preserve"> seeking funding support. </w:t>
      </w:r>
    </w:p>
    <w:p w14:paraId="3A6EC034" w14:textId="3032A9C6" w:rsidR="0068290B" w:rsidRDefault="0068290B" w:rsidP="00635CE2">
      <w:pPr>
        <w:spacing w:after="0" w:line="240"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lastRenderedPageBreak/>
        <w:t xml:space="preserve">*** Please indicate Collaborator’s share of the total and qualified costs if it is not already clearly indicated in the earlier columns. </w:t>
      </w:r>
    </w:p>
    <w:p w14:paraId="53870F03" w14:textId="48D2695A" w:rsidR="00B370E7" w:rsidRDefault="00B370E7" w:rsidP="00635CE2">
      <w:pPr>
        <w:spacing w:after="0" w:line="240" w:lineRule="auto"/>
        <w:jc w:val="both"/>
        <w:rPr>
          <w:rFonts w:ascii="Times New Roman" w:eastAsia="Times New Roman" w:hAnsi="Times New Roman" w:cs="Times New Roman"/>
          <w:lang w:eastAsia="en-US"/>
        </w:rPr>
      </w:pPr>
    </w:p>
    <w:p w14:paraId="7DF31754" w14:textId="4B8B650F" w:rsidR="00CB188E" w:rsidRPr="003F588B" w:rsidRDefault="00CB188E" w:rsidP="0052707A">
      <w:pPr>
        <w:spacing w:after="0" w:line="240" w:lineRule="auto"/>
        <w:jc w:val="center"/>
        <w:outlineLvl w:val="7"/>
        <w:rPr>
          <w:rFonts w:ascii="Times New Roman" w:eastAsia="Times New Roman" w:hAnsi="Times New Roman" w:cs="Times New Roman"/>
          <w:b/>
          <w:iCs/>
          <w:color w:val="000000"/>
          <w:u w:val="single"/>
          <w:lang w:eastAsia="en-US"/>
        </w:rPr>
      </w:pPr>
      <w:r w:rsidRPr="00A90170">
        <w:rPr>
          <w:rFonts w:ascii="Times New Roman" w:eastAsia="Times New Roman" w:hAnsi="Times New Roman" w:cs="Times New Roman"/>
          <w:b/>
          <w:iCs/>
          <w:color w:val="000000"/>
          <w:u w:val="single"/>
          <w:lang w:eastAsia="en-US"/>
        </w:rPr>
        <w:br w:type="page"/>
      </w:r>
      <w:r w:rsidRPr="00A90170">
        <w:rPr>
          <w:rFonts w:ascii="Times New Roman" w:eastAsia="Times New Roman" w:hAnsi="Times New Roman" w:cs="Times New Roman"/>
          <w:b/>
          <w:iCs/>
          <w:color w:val="000000"/>
          <w:u w:val="single"/>
          <w:lang w:eastAsia="en-US"/>
        </w:rPr>
        <w:lastRenderedPageBreak/>
        <w:t xml:space="preserve">APPENDIX V: </w:t>
      </w:r>
      <w:r w:rsidRPr="003F588B">
        <w:rPr>
          <w:rFonts w:ascii="Times New Roman" w:eastAsia="Times New Roman" w:hAnsi="Times New Roman" w:cs="Times New Roman"/>
          <w:b/>
          <w:iCs/>
          <w:color w:val="000000"/>
          <w:u w:val="single"/>
          <w:lang w:eastAsia="en-US"/>
        </w:rPr>
        <w:t>GUIDE</w:t>
      </w:r>
      <w:r w:rsidR="00384CFB" w:rsidRPr="003F588B">
        <w:rPr>
          <w:rFonts w:ascii="Times New Roman" w:eastAsia="Times New Roman" w:hAnsi="Times New Roman" w:cs="Times New Roman"/>
          <w:b/>
          <w:iCs/>
          <w:color w:val="000000"/>
          <w:u w:val="single"/>
          <w:lang w:eastAsia="en-US"/>
        </w:rPr>
        <w:t>LINES</w:t>
      </w:r>
      <w:r w:rsidRPr="003F588B">
        <w:rPr>
          <w:rFonts w:ascii="Times New Roman" w:eastAsia="Times New Roman" w:hAnsi="Times New Roman" w:cs="Times New Roman"/>
          <w:b/>
          <w:iCs/>
          <w:color w:val="000000"/>
          <w:u w:val="single"/>
          <w:lang w:eastAsia="en-US"/>
        </w:rPr>
        <w:t xml:space="preserve"> ON QUALIFYING PROJECT COST</w:t>
      </w:r>
    </w:p>
    <w:p w14:paraId="71D2FAB5" w14:textId="77777777" w:rsidR="00CB188E" w:rsidRPr="003216E3" w:rsidRDefault="00CB188E" w:rsidP="00635CE2">
      <w:pPr>
        <w:spacing w:after="0" w:line="240" w:lineRule="auto"/>
        <w:ind w:right="440"/>
        <w:jc w:val="both"/>
        <w:rPr>
          <w:rFonts w:ascii="Times New Roman" w:eastAsia="Times New Roman" w:hAnsi="Times New Roman" w:cs="Times New Roman"/>
          <w:b/>
          <w:lang w:eastAsia="en-US"/>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6"/>
        <w:gridCol w:w="5244"/>
        <w:gridCol w:w="1814"/>
      </w:tblGrid>
      <w:tr w:rsidR="00CB188E" w:rsidRPr="003216E3" w14:paraId="241560B2" w14:textId="77777777" w:rsidTr="008C171D">
        <w:trPr>
          <w:cantSplit/>
          <w:tblHeader/>
        </w:trPr>
        <w:tc>
          <w:tcPr>
            <w:tcW w:w="2156" w:type="dxa"/>
            <w:tcBorders>
              <w:bottom w:val="single" w:sz="4" w:space="0" w:color="auto"/>
            </w:tcBorders>
            <w:shd w:val="clear" w:color="auto" w:fill="CCFFFF"/>
          </w:tcPr>
          <w:p w14:paraId="45E8E212" w14:textId="77777777" w:rsidR="00CB188E" w:rsidRPr="003216E3" w:rsidRDefault="00CB188E" w:rsidP="00635CE2">
            <w:pPr>
              <w:widowControl w:val="0"/>
              <w:spacing w:after="0" w:line="240" w:lineRule="auto"/>
              <w:jc w:val="both"/>
              <w:rPr>
                <w:rFonts w:ascii="Times New Roman" w:eastAsia="Times New Roman" w:hAnsi="Times New Roman" w:cs="Times New Roman"/>
                <w:b/>
                <w:bCs/>
                <w:lang w:eastAsia="en-US"/>
              </w:rPr>
            </w:pPr>
            <w:r w:rsidRPr="003216E3">
              <w:rPr>
                <w:rFonts w:ascii="Times New Roman" w:eastAsia="Times New Roman" w:hAnsi="Times New Roman" w:cs="Times New Roman"/>
                <w:b/>
                <w:bCs/>
                <w:lang w:eastAsia="en-US"/>
              </w:rPr>
              <w:t>Type of Costs</w:t>
            </w:r>
          </w:p>
        </w:tc>
        <w:tc>
          <w:tcPr>
            <w:tcW w:w="5244" w:type="dxa"/>
            <w:tcBorders>
              <w:bottom w:val="single" w:sz="4" w:space="0" w:color="auto"/>
            </w:tcBorders>
            <w:shd w:val="clear" w:color="auto" w:fill="CCFFFF"/>
          </w:tcPr>
          <w:p w14:paraId="1235B12C" w14:textId="42811E98" w:rsidR="00CB188E" w:rsidRPr="003216E3" w:rsidRDefault="007838FE" w:rsidP="00635CE2">
            <w:pPr>
              <w:widowControl w:val="0"/>
              <w:spacing w:after="0" w:line="240" w:lineRule="auto"/>
              <w:jc w:val="both"/>
              <w:rPr>
                <w:rFonts w:ascii="Times New Roman" w:eastAsia="Times New Roman" w:hAnsi="Times New Roman" w:cs="Times New Roman"/>
                <w:b/>
                <w:bCs/>
                <w:lang w:eastAsia="en-US"/>
              </w:rPr>
            </w:pPr>
            <w:r>
              <w:rPr>
                <w:rFonts w:ascii="Times New Roman" w:eastAsia="Times New Roman" w:hAnsi="Times New Roman" w:cs="Times New Roman"/>
                <w:b/>
                <w:bCs/>
                <w:lang w:eastAsia="en-US"/>
              </w:rPr>
              <w:t>Guidelines and Examples</w:t>
            </w:r>
          </w:p>
          <w:p w14:paraId="30DA964A" w14:textId="77777777" w:rsidR="00CB188E" w:rsidRPr="003216E3" w:rsidRDefault="00CB188E" w:rsidP="00635CE2">
            <w:pPr>
              <w:widowControl w:val="0"/>
              <w:spacing w:after="0" w:line="240" w:lineRule="auto"/>
              <w:jc w:val="both"/>
              <w:rPr>
                <w:rFonts w:ascii="Times New Roman" w:eastAsia="Times New Roman" w:hAnsi="Times New Roman" w:cs="Times New Roman"/>
                <w:b/>
                <w:bCs/>
                <w:lang w:eastAsia="en-US"/>
              </w:rPr>
            </w:pPr>
          </w:p>
        </w:tc>
        <w:tc>
          <w:tcPr>
            <w:tcW w:w="1814" w:type="dxa"/>
            <w:tcBorders>
              <w:bottom w:val="single" w:sz="4" w:space="0" w:color="auto"/>
            </w:tcBorders>
            <w:shd w:val="clear" w:color="auto" w:fill="CCFFFF"/>
          </w:tcPr>
          <w:p w14:paraId="4CC45C4A" w14:textId="6E7F97B0" w:rsidR="00CB188E" w:rsidRPr="003216E3" w:rsidRDefault="003C7EC1" w:rsidP="00635CE2">
            <w:pPr>
              <w:widowControl w:val="0"/>
              <w:spacing w:after="0" w:line="240" w:lineRule="auto"/>
              <w:ind w:left="-108" w:right="-108"/>
              <w:jc w:val="both"/>
              <w:rPr>
                <w:rFonts w:ascii="Times New Roman" w:eastAsia="Times New Roman" w:hAnsi="Times New Roman" w:cs="Times New Roman"/>
                <w:b/>
                <w:bCs/>
                <w:lang w:eastAsia="en-US"/>
              </w:rPr>
            </w:pPr>
            <w:r>
              <w:rPr>
                <w:rFonts w:ascii="Times New Roman" w:eastAsia="Times New Roman" w:hAnsi="Times New Roman" w:cs="Times New Roman"/>
                <w:b/>
                <w:bCs/>
                <w:lang w:eastAsia="en-US"/>
              </w:rPr>
              <w:t>Claimable</w:t>
            </w:r>
          </w:p>
        </w:tc>
      </w:tr>
      <w:tr w:rsidR="00CB188E" w:rsidRPr="003216E3" w14:paraId="0FA9DB56" w14:textId="77777777" w:rsidTr="008C171D">
        <w:trPr>
          <w:cantSplit/>
          <w:trHeight w:val="197"/>
        </w:trPr>
        <w:tc>
          <w:tcPr>
            <w:tcW w:w="9214" w:type="dxa"/>
            <w:gridSpan w:val="3"/>
            <w:shd w:val="clear" w:color="auto" w:fill="FFFF99"/>
          </w:tcPr>
          <w:p w14:paraId="632B5006" w14:textId="77777777" w:rsidR="00CB188E" w:rsidRPr="003216E3" w:rsidRDefault="00CB188E" w:rsidP="00635CE2">
            <w:pPr>
              <w:widowControl w:val="0"/>
              <w:spacing w:after="0" w:line="240" w:lineRule="auto"/>
              <w:jc w:val="both"/>
              <w:rPr>
                <w:rFonts w:ascii="Times New Roman" w:eastAsia="Times New Roman" w:hAnsi="Times New Roman" w:cs="Times New Roman"/>
                <w:b/>
                <w:lang w:eastAsia="en-US"/>
              </w:rPr>
            </w:pPr>
            <w:r w:rsidRPr="003216E3">
              <w:rPr>
                <w:rFonts w:ascii="Times New Roman" w:eastAsia="Times New Roman" w:hAnsi="Times New Roman" w:cs="Times New Roman"/>
                <w:b/>
                <w:lang w:eastAsia="en-US"/>
              </w:rPr>
              <w:t>Expenditure on Manpower (EOM)</w:t>
            </w:r>
          </w:p>
        </w:tc>
      </w:tr>
      <w:tr w:rsidR="00B76B53" w:rsidRPr="003216E3" w14:paraId="136D385A" w14:textId="77777777" w:rsidTr="008C171D">
        <w:trPr>
          <w:cantSplit/>
        </w:trPr>
        <w:tc>
          <w:tcPr>
            <w:tcW w:w="2156" w:type="dxa"/>
          </w:tcPr>
          <w:p w14:paraId="2E38E94A" w14:textId="211214AC" w:rsidR="00B76B53" w:rsidRDefault="00B76B53" w:rsidP="00B76B53">
            <w:pPr>
              <w:widowControl w:val="0"/>
              <w:spacing w:before="60" w:after="120" w:line="240" w:lineRule="auto"/>
              <w:jc w:val="both"/>
              <w:rPr>
                <w:rFonts w:ascii="Times New Roman" w:eastAsia="Times New Roman" w:hAnsi="Times New Roman" w:cs="Times New Roman"/>
                <w:lang w:eastAsia="en-US"/>
              </w:rPr>
            </w:pPr>
            <w:r w:rsidRPr="003216E3">
              <w:rPr>
                <w:rFonts w:ascii="Times New Roman" w:eastAsia="Times New Roman" w:hAnsi="Times New Roman" w:cs="Times New Roman"/>
                <w:lang w:eastAsia="en-US"/>
              </w:rPr>
              <w:t>Salaries</w:t>
            </w:r>
            <w:r>
              <w:rPr>
                <w:rFonts w:ascii="Times New Roman" w:eastAsia="Times New Roman" w:hAnsi="Times New Roman" w:cs="Times New Roman"/>
                <w:lang w:eastAsia="en-US"/>
              </w:rPr>
              <w:t xml:space="preserve"> and</w:t>
            </w:r>
            <w:r w:rsidRPr="003216E3">
              <w:rPr>
                <w:rFonts w:ascii="Times New Roman" w:eastAsia="Times New Roman" w:hAnsi="Times New Roman" w:cs="Times New Roman"/>
                <w:lang w:eastAsia="en-US"/>
              </w:rPr>
              <w:t xml:space="preserve"> </w:t>
            </w:r>
            <w:r>
              <w:rPr>
                <w:rFonts w:ascii="Times New Roman" w:eastAsia="Times New Roman" w:hAnsi="Times New Roman" w:cs="Times New Roman"/>
                <w:lang w:eastAsia="en-US"/>
              </w:rPr>
              <w:t xml:space="preserve">Employer </w:t>
            </w:r>
            <w:r w:rsidRPr="003216E3">
              <w:rPr>
                <w:rFonts w:ascii="Times New Roman" w:eastAsia="Times New Roman" w:hAnsi="Times New Roman" w:cs="Times New Roman"/>
                <w:lang w:eastAsia="en-US"/>
              </w:rPr>
              <w:t xml:space="preserve">CPF </w:t>
            </w:r>
            <w:r>
              <w:rPr>
                <w:rFonts w:ascii="Times New Roman" w:eastAsia="Times New Roman" w:hAnsi="Times New Roman" w:cs="Times New Roman"/>
                <w:lang w:eastAsia="en-US"/>
              </w:rPr>
              <w:t>of local employees, defined as Singapore Citizens, Singapore Permanent Residents and holders of valid Singapore issued work passes</w:t>
            </w:r>
            <w:r w:rsidRPr="003216E3">
              <w:rPr>
                <w:rFonts w:ascii="Times New Roman" w:eastAsia="Times New Roman" w:hAnsi="Times New Roman" w:cs="Times New Roman"/>
                <w:lang w:eastAsia="en-US"/>
              </w:rPr>
              <w:t xml:space="preserve"> (excluding </w:t>
            </w:r>
            <w:r>
              <w:rPr>
                <w:rFonts w:ascii="Times New Roman" w:eastAsia="Times New Roman" w:hAnsi="Times New Roman" w:cs="Times New Roman"/>
                <w:lang w:eastAsia="en-US"/>
              </w:rPr>
              <w:t xml:space="preserve">Company </w:t>
            </w:r>
            <w:r w:rsidRPr="003216E3">
              <w:rPr>
                <w:rFonts w:ascii="Times New Roman" w:eastAsia="Times New Roman" w:hAnsi="Times New Roman" w:cs="Times New Roman"/>
                <w:lang w:eastAsia="en-US"/>
              </w:rPr>
              <w:t>Directors and Shareholders)</w:t>
            </w:r>
          </w:p>
        </w:tc>
        <w:tc>
          <w:tcPr>
            <w:tcW w:w="5244" w:type="dxa"/>
          </w:tcPr>
          <w:p w14:paraId="585A7E45" w14:textId="4DAFC84D" w:rsidR="00B76B53" w:rsidRDefault="00B76B53" w:rsidP="00B76B53">
            <w:pPr>
              <w:widowControl w:val="0"/>
              <w:spacing w:before="60" w:after="120" w:line="240" w:lineRule="auto"/>
              <w:jc w:val="both"/>
              <w:rPr>
                <w:rFonts w:ascii="Times New Roman" w:eastAsia="Times New Roman" w:hAnsi="Times New Roman" w:cs="Times New Roman"/>
                <w:lang w:eastAsia="en-US"/>
              </w:rPr>
            </w:pPr>
            <w:r w:rsidRPr="003216E3">
              <w:rPr>
                <w:rFonts w:ascii="Times New Roman" w:eastAsia="Times New Roman" w:hAnsi="Times New Roman" w:cs="Times New Roman"/>
                <w:lang w:eastAsia="en-US"/>
              </w:rPr>
              <w:t xml:space="preserve">As part of overall compensation to employees provided, such costs are reasonable and are incurred under formal established and consistently applied policies of the </w:t>
            </w:r>
            <w:r>
              <w:rPr>
                <w:rFonts w:ascii="Times New Roman" w:eastAsia="Times New Roman" w:hAnsi="Times New Roman" w:cs="Times New Roman"/>
                <w:lang w:eastAsia="en-US"/>
              </w:rPr>
              <w:t>organisation</w:t>
            </w:r>
            <w:r w:rsidRPr="003216E3">
              <w:rPr>
                <w:rFonts w:ascii="Times New Roman" w:eastAsia="Times New Roman" w:hAnsi="Times New Roman" w:cs="Times New Roman"/>
                <w:lang w:eastAsia="en-US"/>
              </w:rPr>
              <w:t xml:space="preserve">. The salaries offered to staff should be reasonable, in line with local market benchmarks and comply with the formal established pay scale of the </w:t>
            </w:r>
            <w:r>
              <w:rPr>
                <w:rFonts w:ascii="Times New Roman" w:eastAsia="Times New Roman" w:hAnsi="Times New Roman" w:cs="Times New Roman"/>
                <w:lang w:eastAsia="en-US"/>
              </w:rPr>
              <w:t>organisation</w:t>
            </w:r>
            <w:r w:rsidRPr="003216E3">
              <w:rPr>
                <w:rFonts w:ascii="Times New Roman" w:eastAsia="Times New Roman" w:hAnsi="Times New Roman" w:cs="Times New Roman"/>
                <w:lang w:eastAsia="en-US"/>
              </w:rPr>
              <w:t xml:space="preserve"> that is consistently applied regardless of the source of funds. If the staff spends only part of his/her time working on the project, the salary to be drawn from the grant should be pro-rated accordingly. Reimbursements will be based on the provision of payslips, CPF contribution or other documents indicating the salary of the staff.</w:t>
            </w:r>
            <w:r>
              <w:rPr>
                <w:rFonts w:ascii="Times New Roman" w:eastAsia="Times New Roman" w:hAnsi="Times New Roman" w:cs="Times New Roman"/>
                <w:lang w:eastAsia="en-US"/>
              </w:rPr>
              <w:t xml:space="preserve"> Fringe benefits are not supportable</w:t>
            </w:r>
          </w:p>
        </w:tc>
        <w:tc>
          <w:tcPr>
            <w:tcW w:w="1814" w:type="dxa"/>
          </w:tcPr>
          <w:p w14:paraId="22AAF45C" w14:textId="6BA40631" w:rsidR="00B76B53" w:rsidRPr="003216E3" w:rsidRDefault="00B76B53" w:rsidP="00B76B53">
            <w:pPr>
              <w:widowControl w:val="0"/>
              <w:spacing w:before="60" w:after="120" w:line="240" w:lineRule="auto"/>
              <w:jc w:val="both"/>
              <w:rPr>
                <w:rFonts w:ascii="Times New Roman" w:eastAsia="Times New Roman" w:hAnsi="Times New Roman" w:cs="Times New Roman"/>
                <w:lang w:eastAsia="en-US"/>
              </w:rPr>
            </w:pPr>
            <w:r w:rsidRPr="003216E3">
              <w:rPr>
                <w:rFonts w:ascii="Times New Roman" w:eastAsia="Times New Roman" w:hAnsi="Times New Roman" w:cs="Times New Roman"/>
                <w:lang w:eastAsia="en-US"/>
              </w:rPr>
              <w:t>Yes</w:t>
            </w:r>
          </w:p>
        </w:tc>
      </w:tr>
      <w:tr w:rsidR="00B76B53" w:rsidRPr="003216E3" w14:paraId="20A84581" w14:textId="77777777" w:rsidTr="008C171D">
        <w:trPr>
          <w:cantSplit/>
        </w:trPr>
        <w:tc>
          <w:tcPr>
            <w:tcW w:w="2156" w:type="dxa"/>
          </w:tcPr>
          <w:p w14:paraId="02502DF7" w14:textId="60502A77" w:rsidR="00B76B53" w:rsidRPr="003216E3" w:rsidRDefault="00B76B53" w:rsidP="00B76B53">
            <w:pPr>
              <w:widowControl w:val="0"/>
              <w:spacing w:before="60" w:after="120" w:line="240"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Salaries, CPF and bonuses of Company </w:t>
            </w:r>
            <w:r w:rsidRPr="003216E3">
              <w:rPr>
                <w:rFonts w:ascii="Times New Roman" w:eastAsia="Times New Roman" w:hAnsi="Times New Roman" w:cs="Times New Roman"/>
                <w:lang w:eastAsia="en-US"/>
              </w:rPr>
              <w:t>Directors’/ Shareholders’ Salaries</w:t>
            </w:r>
          </w:p>
        </w:tc>
        <w:tc>
          <w:tcPr>
            <w:tcW w:w="5244" w:type="dxa"/>
          </w:tcPr>
          <w:p w14:paraId="5900074A" w14:textId="6EEC7E60" w:rsidR="00B76B53" w:rsidRPr="003216E3" w:rsidRDefault="00B76B53" w:rsidP="00B76B53">
            <w:pPr>
              <w:widowControl w:val="0"/>
              <w:spacing w:before="60" w:after="120" w:line="240"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This</w:t>
            </w:r>
            <w:r w:rsidRPr="003216E3">
              <w:rPr>
                <w:rFonts w:ascii="Times New Roman" w:eastAsia="Times New Roman" w:hAnsi="Times New Roman" w:cs="Times New Roman"/>
                <w:lang w:eastAsia="en-US"/>
              </w:rPr>
              <w:t xml:space="preserve"> includes fringe benefits including medical, dental, contribution to welfare fund, bonuses, incentive payments etc.</w:t>
            </w:r>
          </w:p>
        </w:tc>
        <w:tc>
          <w:tcPr>
            <w:tcW w:w="1814" w:type="dxa"/>
          </w:tcPr>
          <w:p w14:paraId="71248251" w14:textId="77777777" w:rsidR="00B76B53" w:rsidRPr="003216E3" w:rsidRDefault="00B76B53" w:rsidP="00B76B53">
            <w:pPr>
              <w:widowControl w:val="0"/>
              <w:spacing w:before="60" w:after="120" w:line="240" w:lineRule="auto"/>
              <w:jc w:val="both"/>
              <w:rPr>
                <w:rFonts w:ascii="Times New Roman" w:eastAsia="Times New Roman" w:hAnsi="Times New Roman" w:cs="Times New Roman"/>
                <w:lang w:eastAsia="en-US"/>
              </w:rPr>
            </w:pPr>
            <w:r w:rsidRPr="003216E3">
              <w:rPr>
                <w:rFonts w:ascii="Times New Roman" w:eastAsia="Times New Roman" w:hAnsi="Times New Roman" w:cs="Times New Roman"/>
                <w:lang w:eastAsia="en-US"/>
              </w:rPr>
              <w:t>No</w:t>
            </w:r>
          </w:p>
        </w:tc>
      </w:tr>
      <w:tr w:rsidR="00B76B53" w:rsidRPr="003216E3" w14:paraId="778E1D22" w14:textId="77777777" w:rsidTr="008C171D">
        <w:trPr>
          <w:cantSplit/>
        </w:trPr>
        <w:tc>
          <w:tcPr>
            <w:tcW w:w="2156" w:type="dxa"/>
            <w:tcBorders>
              <w:bottom w:val="single" w:sz="4" w:space="0" w:color="auto"/>
            </w:tcBorders>
          </w:tcPr>
          <w:p w14:paraId="386B8E8E" w14:textId="77777777" w:rsidR="00B76B53" w:rsidRPr="003216E3" w:rsidRDefault="00B76B53" w:rsidP="00B76B53">
            <w:pPr>
              <w:widowControl w:val="0"/>
              <w:spacing w:before="60" w:after="120" w:line="240" w:lineRule="auto"/>
              <w:jc w:val="both"/>
              <w:rPr>
                <w:rFonts w:ascii="Times New Roman" w:eastAsia="Times New Roman" w:hAnsi="Times New Roman" w:cs="Times New Roman"/>
                <w:lang w:eastAsia="en-US"/>
              </w:rPr>
            </w:pPr>
            <w:r w:rsidRPr="003216E3">
              <w:rPr>
                <w:rFonts w:ascii="Times New Roman" w:eastAsia="Times New Roman" w:hAnsi="Times New Roman" w:cs="Times New Roman"/>
                <w:lang w:eastAsia="en-US"/>
              </w:rPr>
              <w:t>Staff relocation cost</w:t>
            </w:r>
          </w:p>
        </w:tc>
        <w:tc>
          <w:tcPr>
            <w:tcW w:w="5244" w:type="dxa"/>
            <w:tcBorders>
              <w:bottom w:val="single" w:sz="4" w:space="0" w:color="auto"/>
            </w:tcBorders>
          </w:tcPr>
          <w:p w14:paraId="1148A525" w14:textId="49D22013" w:rsidR="00B76B53" w:rsidRPr="003216E3" w:rsidRDefault="00B76B53" w:rsidP="00B76B53">
            <w:pPr>
              <w:widowControl w:val="0"/>
              <w:spacing w:before="60" w:after="120" w:line="240"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Examples include s</w:t>
            </w:r>
            <w:r w:rsidRPr="003216E3">
              <w:rPr>
                <w:rFonts w:ascii="Times New Roman" w:eastAsia="Times New Roman" w:hAnsi="Times New Roman" w:cs="Times New Roman"/>
                <w:lang w:eastAsia="en-US"/>
              </w:rPr>
              <w:t xml:space="preserve">taff relocation, settling-in allowances, etc. </w:t>
            </w:r>
          </w:p>
        </w:tc>
        <w:tc>
          <w:tcPr>
            <w:tcW w:w="1814" w:type="dxa"/>
            <w:tcBorders>
              <w:bottom w:val="single" w:sz="4" w:space="0" w:color="auto"/>
            </w:tcBorders>
          </w:tcPr>
          <w:p w14:paraId="2AF441D4" w14:textId="77777777" w:rsidR="00B76B53" w:rsidRPr="003216E3" w:rsidRDefault="00B76B53" w:rsidP="00B76B53">
            <w:pPr>
              <w:widowControl w:val="0"/>
              <w:spacing w:before="60" w:after="120" w:line="240" w:lineRule="auto"/>
              <w:jc w:val="both"/>
              <w:rPr>
                <w:rFonts w:ascii="Times New Roman" w:eastAsia="Times New Roman" w:hAnsi="Times New Roman" w:cs="Times New Roman"/>
                <w:lang w:eastAsia="en-US"/>
              </w:rPr>
            </w:pPr>
            <w:r w:rsidRPr="003216E3">
              <w:rPr>
                <w:rFonts w:ascii="Times New Roman" w:eastAsia="Times New Roman" w:hAnsi="Times New Roman" w:cs="Times New Roman"/>
                <w:lang w:eastAsia="en-US"/>
              </w:rPr>
              <w:t>No</w:t>
            </w:r>
          </w:p>
        </w:tc>
      </w:tr>
      <w:tr w:rsidR="00B76B53" w:rsidRPr="003216E3" w14:paraId="48CF5C34" w14:textId="77777777" w:rsidTr="008C171D">
        <w:trPr>
          <w:cantSplit/>
        </w:trPr>
        <w:tc>
          <w:tcPr>
            <w:tcW w:w="2156" w:type="dxa"/>
          </w:tcPr>
          <w:p w14:paraId="22008742" w14:textId="77777777" w:rsidR="00B76B53" w:rsidRPr="003216E3" w:rsidRDefault="00B76B53" w:rsidP="00B76B53">
            <w:pPr>
              <w:widowControl w:val="0"/>
              <w:spacing w:before="60" w:after="120" w:line="240" w:lineRule="auto"/>
              <w:jc w:val="both"/>
              <w:rPr>
                <w:rFonts w:ascii="Times New Roman" w:eastAsia="Times New Roman" w:hAnsi="Times New Roman" w:cs="Times New Roman"/>
                <w:lang w:eastAsia="en-US"/>
              </w:rPr>
            </w:pPr>
            <w:r w:rsidRPr="003216E3">
              <w:rPr>
                <w:rFonts w:ascii="Times New Roman" w:eastAsia="Times New Roman" w:hAnsi="Times New Roman" w:cs="Times New Roman"/>
                <w:lang w:eastAsia="en-US"/>
              </w:rPr>
              <w:t>Staff recruitment and related cost</w:t>
            </w:r>
          </w:p>
        </w:tc>
        <w:tc>
          <w:tcPr>
            <w:tcW w:w="5244" w:type="dxa"/>
          </w:tcPr>
          <w:p w14:paraId="0951A3A8" w14:textId="3E201AF6" w:rsidR="00B76B53" w:rsidRPr="003216E3" w:rsidRDefault="00B76B53" w:rsidP="00B76B53">
            <w:pPr>
              <w:widowControl w:val="0"/>
              <w:spacing w:before="60" w:after="120" w:line="240" w:lineRule="auto"/>
              <w:jc w:val="both"/>
              <w:rPr>
                <w:rFonts w:ascii="Times New Roman" w:eastAsia="Times New Roman" w:hAnsi="Times New Roman" w:cs="Times New Roman"/>
                <w:lang w:eastAsia="en-US"/>
              </w:rPr>
            </w:pPr>
            <w:r w:rsidRPr="003216E3">
              <w:rPr>
                <w:rFonts w:ascii="Times New Roman" w:eastAsia="Times New Roman" w:hAnsi="Times New Roman" w:cs="Times New Roman"/>
                <w:lang w:eastAsia="en-US"/>
              </w:rPr>
              <w:t xml:space="preserve">Examples </w:t>
            </w:r>
            <w:r>
              <w:rPr>
                <w:rFonts w:ascii="Times New Roman" w:eastAsia="Times New Roman" w:hAnsi="Times New Roman" w:cs="Times New Roman"/>
                <w:lang w:eastAsia="en-US"/>
              </w:rPr>
              <w:t>include</w:t>
            </w:r>
            <w:r w:rsidRPr="003216E3">
              <w:rPr>
                <w:rFonts w:ascii="Times New Roman" w:eastAsia="Times New Roman" w:hAnsi="Times New Roman" w:cs="Times New Roman"/>
                <w:lang w:eastAsia="en-US"/>
              </w:rPr>
              <w:t xml:space="preserve"> costs </w:t>
            </w:r>
            <w:r>
              <w:rPr>
                <w:rFonts w:ascii="Times New Roman" w:eastAsia="Times New Roman" w:hAnsi="Times New Roman" w:cs="Times New Roman"/>
                <w:lang w:eastAsia="en-US"/>
              </w:rPr>
              <w:t>for</w:t>
            </w:r>
            <w:r w:rsidRPr="003216E3">
              <w:rPr>
                <w:rFonts w:ascii="Times New Roman" w:eastAsia="Times New Roman" w:hAnsi="Times New Roman" w:cs="Times New Roman"/>
                <w:lang w:eastAsia="en-US"/>
              </w:rPr>
              <w:t xml:space="preserve"> advertisement, recruitment agency cost, staff relocation and housing allowances.</w:t>
            </w:r>
          </w:p>
        </w:tc>
        <w:tc>
          <w:tcPr>
            <w:tcW w:w="1814" w:type="dxa"/>
          </w:tcPr>
          <w:p w14:paraId="1C000BBF" w14:textId="77777777" w:rsidR="00B76B53" w:rsidRPr="003216E3" w:rsidRDefault="00B76B53" w:rsidP="00B76B53">
            <w:pPr>
              <w:widowControl w:val="0"/>
              <w:spacing w:before="60" w:after="120" w:line="240" w:lineRule="auto"/>
              <w:jc w:val="both"/>
              <w:rPr>
                <w:rFonts w:ascii="Times New Roman" w:eastAsia="Times New Roman" w:hAnsi="Times New Roman" w:cs="Times New Roman"/>
                <w:lang w:eastAsia="en-US"/>
              </w:rPr>
            </w:pPr>
            <w:r w:rsidRPr="003216E3">
              <w:rPr>
                <w:rFonts w:ascii="Times New Roman" w:eastAsia="Times New Roman" w:hAnsi="Times New Roman" w:cs="Times New Roman"/>
                <w:lang w:eastAsia="en-US"/>
              </w:rPr>
              <w:t>No</w:t>
            </w:r>
          </w:p>
        </w:tc>
      </w:tr>
      <w:tr w:rsidR="00B76B53" w:rsidRPr="003216E3" w14:paraId="705A280B" w14:textId="77777777" w:rsidTr="008C171D">
        <w:trPr>
          <w:cantSplit/>
        </w:trPr>
        <w:tc>
          <w:tcPr>
            <w:tcW w:w="2156" w:type="dxa"/>
          </w:tcPr>
          <w:p w14:paraId="56110B1C" w14:textId="77777777" w:rsidR="00B76B53" w:rsidRPr="003216E3" w:rsidRDefault="00B76B53" w:rsidP="00B76B53">
            <w:pPr>
              <w:widowControl w:val="0"/>
              <w:spacing w:before="60" w:after="120" w:line="240" w:lineRule="auto"/>
              <w:jc w:val="both"/>
              <w:rPr>
                <w:rFonts w:ascii="Times New Roman" w:eastAsia="Times New Roman" w:hAnsi="Times New Roman" w:cs="Times New Roman"/>
                <w:lang w:eastAsia="en-US"/>
              </w:rPr>
            </w:pPr>
            <w:r w:rsidRPr="003216E3">
              <w:rPr>
                <w:rFonts w:ascii="Times New Roman" w:eastAsia="Times New Roman" w:hAnsi="Times New Roman" w:cs="Times New Roman"/>
                <w:lang w:eastAsia="en-US"/>
              </w:rPr>
              <w:t>Training</w:t>
            </w:r>
          </w:p>
        </w:tc>
        <w:tc>
          <w:tcPr>
            <w:tcW w:w="5244" w:type="dxa"/>
          </w:tcPr>
          <w:p w14:paraId="66E4114E" w14:textId="77777777" w:rsidR="00B76B53" w:rsidRPr="003216E3" w:rsidRDefault="00B76B53" w:rsidP="00B76B53">
            <w:pPr>
              <w:widowControl w:val="0"/>
              <w:spacing w:before="60" w:after="120" w:line="240" w:lineRule="auto"/>
              <w:jc w:val="both"/>
              <w:rPr>
                <w:rFonts w:ascii="Times New Roman" w:eastAsia="Times New Roman" w:hAnsi="Times New Roman" w:cs="Times New Roman"/>
                <w:b/>
                <w:lang w:eastAsia="en-US"/>
              </w:rPr>
            </w:pPr>
            <w:r w:rsidRPr="003216E3">
              <w:rPr>
                <w:rFonts w:ascii="Times New Roman" w:eastAsia="Times New Roman" w:hAnsi="Times New Roman" w:cs="Times New Roman"/>
                <w:lang w:eastAsia="en-US"/>
              </w:rPr>
              <w:t xml:space="preserve">Funding for training of personnel. </w:t>
            </w:r>
          </w:p>
        </w:tc>
        <w:tc>
          <w:tcPr>
            <w:tcW w:w="1814" w:type="dxa"/>
          </w:tcPr>
          <w:p w14:paraId="5678B8E6" w14:textId="77777777" w:rsidR="00B76B53" w:rsidRPr="003216E3" w:rsidRDefault="00B76B53" w:rsidP="00B76B53">
            <w:pPr>
              <w:widowControl w:val="0"/>
              <w:spacing w:before="60" w:after="120" w:line="240" w:lineRule="auto"/>
              <w:jc w:val="both"/>
              <w:rPr>
                <w:rFonts w:ascii="Times New Roman" w:eastAsia="Times New Roman" w:hAnsi="Times New Roman" w:cs="Times New Roman"/>
                <w:lang w:eastAsia="en-US"/>
              </w:rPr>
            </w:pPr>
            <w:r w:rsidRPr="003216E3">
              <w:rPr>
                <w:rFonts w:ascii="Times New Roman" w:eastAsia="Times New Roman" w:hAnsi="Times New Roman" w:cs="Times New Roman"/>
                <w:lang w:eastAsia="en-US"/>
              </w:rPr>
              <w:t>No</w:t>
            </w:r>
          </w:p>
        </w:tc>
      </w:tr>
      <w:tr w:rsidR="00B76B53" w:rsidRPr="003216E3" w14:paraId="37962C25" w14:textId="77777777" w:rsidTr="008C171D">
        <w:trPr>
          <w:cantSplit/>
        </w:trPr>
        <w:tc>
          <w:tcPr>
            <w:tcW w:w="9214" w:type="dxa"/>
            <w:gridSpan w:val="3"/>
            <w:shd w:val="clear" w:color="auto" w:fill="FFFF99"/>
          </w:tcPr>
          <w:p w14:paraId="4DBF1BB1" w14:textId="77777777" w:rsidR="00B76B53" w:rsidRPr="003216E3" w:rsidRDefault="00B76B53" w:rsidP="00B76B53">
            <w:pPr>
              <w:widowControl w:val="0"/>
              <w:spacing w:before="60" w:after="120" w:line="240" w:lineRule="auto"/>
              <w:jc w:val="both"/>
              <w:rPr>
                <w:rFonts w:ascii="Times New Roman" w:eastAsia="Times New Roman" w:hAnsi="Times New Roman" w:cs="Times New Roman"/>
                <w:b/>
                <w:lang w:eastAsia="en-US"/>
              </w:rPr>
            </w:pPr>
            <w:r w:rsidRPr="003216E3">
              <w:rPr>
                <w:rFonts w:ascii="Times New Roman" w:eastAsia="Times New Roman" w:hAnsi="Times New Roman" w:cs="Times New Roman"/>
                <w:b/>
                <w:lang w:eastAsia="en-US"/>
              </w:rPr>
              <w:t>Expenditure on Equipment</w:t>
            </w:r>
          </w:p>
        </w:tc>
      </w:tr>
      <w:tr w:rsidR="00B76B53" w:rsidRPr="003216E3" w14:paraId="7C81A375" w14:textId="77777777" w:rsidTr="008C171D">
        <w:trPr>
          <w:cantSplit/>
          <w:trHeight w:val="1223"/>
        </w:trPr>
        <w:tc>
          <w:tcPr>
            <w:tcW w:w="2156" w:type="dxa"/>
            <w:tcBorders>
              <w:bottom w:val="single" w:sz="4" w:space="0" w:color="auto"/>
            </w:tcBorders>
          </w:tcPr>
          <w:p w14:paraId="17284EED" w14:textId="77777777" w:rsidR="00B76B53" w:rsidRPr="003216E3" w:rsidRDefault="00B76B53" w:rsidP="00B76B53">
            <w:pPr>
              <w:widowControl w:val="0"/>
              <w:spacing w:before="60" w:after="120" w:line="240" w:lineRule="auto"/>
              <w:jc w:val="both"/>
              <w:rPr>
                <w:rFonts w:ascii="Times New Roman" w:eastAsia="Times New Roman" w:hAnsi="Times New Roman" w:cs="Times New Roman"/>
                <w:lang w:eastAsia="en-US"/>
              </w:rPr>
            </w:pPr>
            <w:r w:rsidRPr="003216E3">
              <w:rPr>
                <w:rFonts w:ascii="Times New Roman" w:eastAsia="Times New Roman" w:hAnsi="Times New Roman" w:cs="Times New Roman"/>
                <w:lang w:eastAsia="en-US"/>
              </w:rPr>
              <w:t xml:space="preserve">New equipment </w:t>
            </w:r>
          </w:p>
        </w:tc>
        <w:tc>
          <w:tcPr>
            <w:tcW w:w="5244" w:type="dxa"/>
            <w:tcBorders>
              <w:bottom w:val="single" w:sz="4" w:space="0" w:color="auto"/>
            </w:tcBorders>
          </w:tcPr>
          <w:p w14:paraId="00689884" w14:textId="20A6C48D" w:rsidR="00B76B53" w:rsidRPr="003216E3" w:rsidRDefault="00B76B53" w:rsidP="00B76B53">
            <w:pPr>
              <w:widowControl w:val="0"/>
              <w:spacing w:before="60" w:after="120" w:line="240" w:lineRule="auto"/>
              <w:jc w:val="both"/>
              <w:rPr>
                <w:rFonts w:ascii="Times New Roman" w:eastAsia="Times New Roman" w:hAnsi="Times New Roman" w:cs="Times New Roman"/>
                <w:lang w:eastAsia="en-US"/>
              </w:rPr>
            </w:pPr>
            <w:r w:rsidRPr="003216E3">
              <w:rPr>
                <w:rFonts w:ascii="Times New Roman" w:eastAsia="Times New Roman" w:hAnsi="Times New Roman" w:cs="Times New Roman"/>
                <w:lang w:eastAsia="en-US"/>
              </w:rPr>
              <w:t>Each piece of equipment must be individually identified and justified for the project. The equipment budget is inclusive of estimated bank charges, delivery and installation, customs and import duties, etc, if any.</w:t>
            </w:r>
            <w:r>
              <w:rPr>
                <w:rFonts w:ascii="Times New Roman" w:eastAsia="Times New Roman" w:hAnsi="Times New Roman" w:cs="Times New Roman"/>
                <w:lang w:eastAsia="en-US"/>
              </w:rPr>
              <w:t xml:space="preserve"> Funding support for equipment may be given only for incremental costs relevant to the project. </w:t>
            </w:r>
            <w:r w:rsidRPr="003216E3">
              <w:rPr>
                <w:rFonts w:ascii="Times New Roman" w:eastAsia="Times New Roman" w:hAnsi="Times New Roman" w:cs="Times New Roman"/>
                <w:lang w:eastAsia="en-US"/>
              </w:rPr>
              <w:t xml:space="preserve"> </w:t>
            </w:r>
          </w:p>
        </w:tc>
        <w:tc>
          <w:tcPr>
            <w:tcW w:w="1814" w:type="dxa"/>
            <w:tcBorders>
              <w:bottom w:val="single" w:sz="4" w:space="0" w:color="auto"/>
            </w:tcBorders>
          </w:tcPr>
          <w:p w14:paraId="3C46A055" w14:textId="537F7B8B" w:rsidR="00B76B53" w:rsidRPr="003216E3" w:rsidRDefault="00B76B53" w:rsidP="00B76B53">
            <w:pPr>
              <w:widowControl w:val="0"/>
              <w:tabs>
                <w:tab w:val="num" w:pos="132"/>
              </w:tabs>
              <w:spacing w:before="60" w:after="120" w:line="240" w:lineRule="auto"/>
              <w:jc w:val="both"/>
              <w:rPr>
                <w:rFonts w:ascii="Times New Roman" w:eastAsia="Times New Roman" w:hAnsi="Times New Roman" w:cs="Times New Roman"/>
                <w:lang w:eastAsia="en-US"/>
              </w:rPr>
            </w:pPr>
            <w:r w:rsidRPr="003216E3">
              <w:rPr>
                <w:rFonts w:ascii="Times New Roman" w:eastAsia="Times New Roman" w:hAnsi="Times New Roman" w:cs="Times New Roman"/>
                <w:lang w:eastAsia="en-US"/>
              </w:rPr>
              <w:t>Yes, only if deemed necessary for the project</w:t>
            </w:r>
          </w:p>
        </w:tc>
      </w:tr>
      <w:tr w:rsidR="00B76B53" w:rsidRPr="003216E3" w14:paraId="25413344" w14:textId="77777777" w:rsidTr="008C171D">
        <w:trPr>
          <w:cantSplit/>
          <w:trHeight w:val="1082"/>
        </w:trPr>
        <w:tc>
          <w:tcPr>
            <w:tcW w:w="2156" w:type="dxa"/>
          </w:tcPr>
          <w:p w14:paraId="3D574FE3" w14:textId="77777777" w:rsidR="00B76B53" w:rsidRPr="003216E3" w:rsidRDefault="00B76B53" w:rsidP="00B76B53">
            <w:pPr>
              <w:keepNext/>
              <w:widowControl w:val="0"/>
              <w:spacing w:before="60" w:after="120" w:line="240" w:lineRule="auto"/>
              <w:jc w:val="both"/>
              <w:outlineLvl w:val="1"/>
              <w:rPr>
                <w:rFonts w:ascii="Times New Roman" w:eastAsia="Times New Roman" w:hAnsi="Times New Roman" w:cs="Times New Roman"/>
                <w:lang w:eastAsia="en-US"/>
              </w:rPr>
            </w:pPr>
            <w:r w:rsidRPr="003216E3">
              <w:rPr>
                <w:rFonts w:ascii="Times New Roman" w:eastAsia="Times New Roman" w:hAnsi="Times New Roman" w:cs="Times New Roman"/>
                <w:lang w:eastAsia="en-US"/>
              </w:rPr>
              <w:t>IT workstations and communication devices</w:t>
            </w:r>
          </w:p>
        </w:tc>
        <w:tc>
          <w:tcPr>
            <w:tcW w:w="5244" w:type="dxa"/>
          </w:tcPr>
          <w:p w14:paraId="59A09C2B" w14:textId="0451F929" w:rsidR="00B76B53" w:rsidRPr="003216E3" w:rsidRDefault="00B76B53" w:rsidP="00B76B53">
            <w:pPr>
              <w:keepNext/>
              <w:widowControl w:val="0"/>
              <w:tabs>
                <w:tab w:val="num" w:pos="132"/>
              </w:tabs>
              <w:spacing w:before="60" w:after="120" w:line="240" w:lineRule="auto"/>
              <w:jc w:val="both"/>
              <w:outlineLvl w:val="1"/>
              <w:rPr>
                <w:rFonts w:ascii="Times New Roman" w:eastAsia="Times New Roman" w:hAnsi="Times New Roman" w:cs="Times New Roman"/>
                <w:lang w:eastAsia="en-US"/>
              </w:rPr>
            </w:pPr>
            <w:r>
              <w:rPr>
                <w:rFonts w:ascii="Times New Roman" w:eastAsia="Times New Roman" w:hAnsi="Times New Roman" w:cs="Times New Roman"/>
                <w:lang w:eastAsia="en-US"/>
              </w:rPr>
              <w:t>Examples include s</w:t>
            </w:r>
            <w:r w:rsidRPr="003216E3">
              <w:rPr>
                <w:rFonts w:ascii="Times New Roman" w:eastAsia="Times New Roman" w:hAnsi="Times New Roman" w:cs="Times New Roman"/>
                <w:lang w:eastAsia="en-US"/>
              </w:rPr>
              <w:t xml:space="preserve">pecialised workstations, and mobile </w:t>
            </w:r>
            <w:r>
              <w:rPr>
                <w:rFonts w:ascii="Times New Roman" w:eastAsia="Times New Roman" w:hAnsi="Times New Roman" w:cs="Times New Roman"/>
                <w:lang w:eastAsia="en-US"/>
              </w:rPr>
              <w:t>devices</w:t>
            </w:r>
            <w:r w:rsidRPr="003216E3">
              <w:rPr>
                <w:rFonts w:ascii="Times New Roman" w:eastAsia="Times New Roman" w:hAnsi="Times New Roman" w:cs="Times New Roman"/>
                <w:lang w:eastAsia="en-US"/>
              </w:rPr>
              <w:t xml:space="preserve"> for software or firmware development and testing </w:t>
            </w:r>
          </w:p>
        </w:tc>
        <w:tc>
          <w:tcPr>
            <w:tcW w:w="1814" w:type="dxa"/>
          </w:tcPr>
          <w:p w14:paraId="0193FC42" w14:textId="77777777" w:rsidR="00B76B53" w:rsidRPr="003216E3" w:rsidRDefault="00B76B53" w:rsidP="00B76B53">
            <w:pPr>
              <w:widowControl w:val="0"/>
              <w:tabs>
                <w:tab w:val="num" w:pos="132"/>
              </w:tabs>
              <w:spacing w:before="60" w:after="120" w:line="240" w:lineRule="auto"/>
              <w:jc w:val="both"/>
              <w:rPr>
                <w:rFonts w:ascii="Times New Roman" w:eastAsia="Times New Roman" w:hAnsi="Times New Roman" w:cs="Times New Roman"/>
                <w:lang w:eastAsia="en-US"/>
              </w:rPr>
            </w:pPr>
            <w:r w:rsidRPr="003216E3">
              <w:rPr>
                <w:rFonts w:ascii="Times New Roman" w:eastAsia="Times New Roman" w:hAnsi="Times New Roman" w:cs="Times New Roman"/>
                <w:lang w:eastAsia="en-US"/>
              </w:rPr>
              <w:t>Yes, only if deemed necessary for the project</w:t>
            </w:r>
          </w:p>
        </w:tc>
      </w:tr>
      <w:tr w:rsidR="00B76B53" w:rsidRPr="003216E3" w14:paraId="5E0E7D8A" w14:textId="77777777" w:rsidTr="008C171D">
        <w:trPr>
          <w:cantSplit/>
        </w:trPr>
        <w:tc>
          <w:tcPr>
            <w:tcW w:w="2156" w:type="dxa"/>
          </w:tcPr>
          <w:p w14:paraId="51586F86" w14:textId="2AAC7C56" w:rsidR="00B76B53" w:rsidRPr="003216E3" w:rsidRDefault="00B76B53" w:rsidP="00B76B53">
            <w:pPr>
              <w:widowControl w:val="0"/>
              <w:spacing w:before="60" w:after="120" w:line="240"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Specialised </w:t>
            </w:r>
            <w:r w:rsidRPr="003216E3">
              <w:rPr>
                <w:rFonts w:ascii="Times New Roman" w:eastAsia="Times New Roman" w:hAnsi="Times New Roman" w:cs="Times New Roman"/>
                <w:lang w:eastAsia="en-US"/>
              </w:rPr>
              <w:t>Software Licenses</w:t>
            </w:r>
          </w:p>
        </w:tc>
        <w:tc>
          <w:tcPr>
            <w:tcW w:w="5244" w:type="dxa"/>
          </w:tcPr>
          <w:p w14:paraId="48BB5962" w14:textId="57D0456D" w:rsidR="00B76B53" w:rsidRPr="003216E3" w:rsidRDefault="00B76B53" w:rsidP="00B76B53">
            <w:pPr>
              <w:widowControl w:val="0"/>
              <w:tabs>
                <w:tab w:val="num" w:pos="132"/>
              </w:tabs>
              <w:spacing w:before="60" w:after="120" w:line="240" w:lineRule="auto"/>
              <w:jc w:val="both"/>
              <w:rPr>
                <w:rFonts w:ascii="Times New Roman" w:eastAsia="Times New Roman" w:hAnsi="Times New Roman" w:cs="Times New Roman"/>
                <w:lang w:eastAsia="en-US"/>
              </w:rPr>
            </w:pPr>
            <w:r w:rsidRPr="003216E3">
              <w:rPr>
                <w:rFonts w:ascii="Times New Roman" w:eastAsia="Times New Roman" w:hAnsi="Times New Roman" w:cs="Times New Roman"/>
                <w:lang w:eastAsia="en-US"/>
              </w:rPr>
              <w:t xml:space="preserve">Examples </w:t>
            </w:r>
            <w:r>
              <w:rPr>
                <w:rFonts w:ascii="Times New Roman" w:eastAsia="Times New Roman" w:hAnsi="Times New Roman" w:cs="Times New Roman"/>
                <w:lang w:eastAsia="en-US"/>
              </w:rPr>
              <w:t>include</w:t>
            </w:r>
            <w:r w:rsidRPr="003216E3">
              <w:rPr>
                <w:rFonts w:ascii="Times New Roman" w:eastAsia="Times New Roman" w:hAnsi="Times New Roman" w:cs="Times New Roman"/>
                <w:lang w:eastAsia="en-US"/>
              </w:rPr>
              <w:t xml:space="preserve"> simulation software, 3D modelling tools, and other specialised software for the duration of the project</w:t>
            </w:r>
          </w:p>
        </w:tc>
        <w:tc>
          <w:tcPr>
            <w:tcW w:w="1814" w:type="dxa"/>
          </w:tcPr>
          <w:p w14:paraId="5660E3C2" w14:textId="77777777" w:rsidR="00B76B53" w:rsidRPr="003216E3" w:rsidRDefault="00B76B53" w:rsidP="00B76B53">
            <w:pPr>
              <w:widowControl w:val="0"/>
              <w:tabs>
                <w:tab w:val="num" w:pos="132"/>
              </w:tabs>
              <w:spacing w:before="60" w:after="120" w:line="240" w:lineRule="auto"/>
              <w:jc w:val="both"/>
              <w:rPr>
                <w:rFonts w:ascii="Times New Roman" w:eastAsia="Times New Roman" w:hAnsi="Times New Roman" w:cs="Times New Roman"/>
                <w:lang w:eastAsia="en-US"/>
              </w:rPr>
            </w:pPr>
            <w:r w:rsidRPr="003216E3">
              <w:rPr>
                <w:rFonts w:ascii="Times New Roman" w:eastAsia="Times New Roman" w:hAnsi="Times New Roman" w:cs="Times New Roman"/>
                <w:lang w:eastAsia="en-US"/>
              </w:rPr>
              <w:t xml:space="preserve">Yes, only if deemed necessary for the project </w:t>
            </w:r>
          </w:p>
        </w:tc>
      </w:tr>
      <w:tr w:rsidR="00B76B53" w:rsidRPr="003216E3" w14:paraId="1D9849ED" w14:textId="77777777" w:rsidTr="008C171D">
        <w:trPr>
          <w:cantSplit/>
          <w:trHeight w:val="323"/>
        </w:trPr>
        <w:tc>
          <w:tcPr>
            <w:tcW w:w="2156" w:type="dxa"/>
          </w:tcPr>
          <w:p w14:paraId="341FCDF5" w14:textId="7A20D72A" w:rsidR="00B76B53" w:rsidRPr="003216E3" w:rsidRDefault="00B76B53" w:rsidP="00B76B53">
            <w:pPr>
              <w:widowControl w:val="0"/>
              <w:spacing w:before="60" w:after="120" w:line="240" w:lineRule="auto"/>
              <w:jc w:val="both"/>
              <w:rPr>
                <w:rFonts w:ascii="Times New Roman" w:eastAsia="Times New Roman" w:hAnsi="Times New Roman" w:cs="Times New Roman"/>
                <w:lang w:eastAsia="en-US"/>
              </w:rPr>
            </w:pPr>
            <w:r w:rsidRPr="003216E3">
              <w:rPr>
                <w:rFonts w:ascii="Times New Roman" w:eastAsia="Times New Roman" w:hAnsi="Times New Roman" w:cs="Times New Roman"/>
                <w:lang w:eastAsia="en-US"/>
              </w:rPr>
              <w:t>Repair/ refurbishment of existing equipment</w:t>
            </w:r>
          </w:p>
        </w:tc>
        <w:tc>
          <w:tcPr>
            <w:tcW w:w="5244" w:type="dxa"/>
          </w:tcPr>
          <w:p w14:paraId="58EB53CD" w14:textId="77777777" w:rsidR="00B76B53" w:rsidRPr="003216E3" w:rsidRDefault="00B76B53" w:rsidP="00B76B53">
            <w:pPr>
              <w:widowControl w:val="0"/>
              <w:spacing w:before="60" w:after="120" w:line="240" w:lineRule="auto"/>
              <w:jc w:val="both"/>
              <w:rPr>
                <w:rFonts w:ascii="Times New Roman" w:eastAsia="Times New Roman" w:hAnsi="Times New Roman" w:cs="Times New Roman"/>
                <w:lang w:eastAsia="en-US"/>
              </w:rPr>
            </w:pPr>
            <w:r w:rsidRPr="003216E3">
              <w:rPr>
                <w:rFonts w:ascii="Times New Roman" w:eastAsia="Times New Roman" w:hAnsi="Times New Roman" w:cs="Times New Roman"/>
                <w:lang w:eastAsia="en-US"/>
              </w:rPr>
              <w:t xml:space="preserve">Examples </w:t>
            </w:r>
            <w:r>
              <w:rPr>
                <w:rFonts w:ascii="Times New Roman" w:eastAsia="Times New Roman" w:hAnsi="Times New Roman" w:cs="Times New Roman"/>
                <w:lang w:eastAsia="en-US"/>
              </w:rPr>
              <w:t>include</w:t>
            </w:r>
            <w:r w:rsidRPr="003216E3">
              <w:rPr>
                <w:rFonts w:ascii="Times New Roman" w:eastAsia="Times New Roman" w:hAnsi="Times New Roman" w:cs="Times New Roman"/>
                <w:lang w:eastAsia="en-US"/>
              </w:rPr>
              <w:t xml:space="preserve"> </w:t>
            </w:r>
            <w:r>
              <w:rPr>
                <w:rFonts w:ascii="Times New Roman" w:eastAsia="Times New Roman" w:hAnsi="Times New Roman" w:cs="Times New Roman"/>
                <w:lang w:eastAsia="en-US"/>
              </w:rPr>
              <w:t xml:space="preserve">repair costs for </w:t>
            </w:r>
            <w:r w:rsidRPr="003216E3">
              <w:rPr>
                <w:rFonts w:ascii="Times New Roman" w:eastAsia="Times New Roman" w:hAnsi="Times New Roman" w:cs="Times New Roman"/>
                <w:lang w:eastAsia="en-US"/>
              </w:rPr>
              <w:t>equipment owned by the Applicant and/or Collaborator.</w:t>
            </w:r>
          </w:p>
          <w:p w14:paraId="432D0F03" w14:textId="77777777" w:rsidR="00B76B53" w:rsidRPr="003216E3" w:rsidRDefault="00B76B53" w:rsidP="00B76B53">
            <w:pPr>
              <w:widowControl w:val="0"/>
              <w:tabs>
                <w:tab w:val="num" w:pos="132"/>
              </w:tabs>
              <w:spacing w:before="60" w:after="120" w:line="240" w:lineRule="auto"/>
              <w:jc w:val="both"/>
              <w:rPr>
                <w:rFonts w:ascii="Times New Roman" w:eastAsia="Times New Roman" w:hAnsi="Times New Roman" w:cs="Times New Roman"/>
                <w:lang w:eastAsia="en-US"/>
              </w:rPr>
            </w:pPr>
          </w:p>
        </w:tc>
        <w:tc>
          <w:tcPr>
            <w:tcW w:w="1814" w:type="dxa"/>
          </w:tcPr>
          <w:p w14:paraId="32A5CC38" w14:textId="56FACEE4" w:rsidR="00B76B53" w:rsidRPr="003216E3" w:rsidRDefault="00B76B53" w:rsidP="00B76B53">
            <w:pPr>
              <w:widowControl w:val="0"/>
              <w:tabs>
                <w:tab w:val="num" w:pos="132"/>
              </w:tabs>
              <w:spacing w:before="60" w:after="120" w:line="240" w:lineRule="auto"/>
              <w:jc w:val="both"/>
              <w:rPr>
                <w:rFonts w:ascii="Times New Roman" w:eastAsia="Times New Roman" w:hAnsi="Times New Roman" w:cs="Times New Roman"/>
                <w:lang w:eastAsia="en-US"/>
              </w:rPr>
            </w:pPr>
            <w:r w:rsidRPr="003216E3">
              <w:rPr>
                <w:rFonts w:ascii="Times New Roman" w:eastAsia="Times New Roman" w:hAnsi="Times New Roman" w:cs="Times New Roman"/>
                <w:lang w:eastAsia="en-US"/>
              </w:rPr>
              <w:t>No</w:t>
            </w:r>
          </w:p>
        </w:tc>
      </w:tr>
      <w:tr w:rsidR="00B76B53" w:rsidRPr="003216E3" w14:paraId="6E924DD8" w14:textId="77777777" w:rsidTr="008C171D">
        <w:trPr>
          <w:cantSplit/>
          <w:trHeight w:val="323"/>
        </w:trPr>
        <w:tc>
          <w:tcPr>
            <w:tcW w:w="2156" w:type="dxa"/>
          </w:tcPr>
          <w:p w14:paraId="6CF2FED5" w14:textId="77777777" w:rsidR="00B76B53" w:rsidRPr="003216E3" w:rsidRDefault="00B76B53" w:rsidP="00B76B53">
            <w:pPr>
              <w:widowControl w:val="0"/>
              <w:spacing w:before="60" w:after="120" w:line="240" w:lineRule="auto"/>
              <w:jc w:val="both"/>
              <w:rPr>
                <w:rFonts w:ascii="Times New Roman" w:eastAsia="Times New Roman" w:hAnsi="Times New Roman" w:cs="Times New Roman"/>
                <w:lang w:eastAsia="en-US"/>
              </w:rPr>
            </w:pPr>
            <w:r w:rsidRPr="003216E3">
              <w:rPr>
                <w:rFonts w:ascii="Times New Roman" w:eastAsia="Times New Roman" w:hAnsi="Times New Roman" w:cs="Times New Roman"/>
                <w:lang w:eastAsia="en-US"/>
              </w:rPr>
              <w:lastRenderedPageBreak/>
              <w:t xml:space="preserve">General furniture/office equipment/ software </w:t>
            </w:r>
          </w:p>
        </w:tc>
        <w:tc>
          <w:tcPr>
            <w:tcW w:w="5244" w:type="dxa"/>
          </w:tcPr>
          <w:p w14:paraId="41271A34" w14:textId="6AFC8BD1" w:rsidR="00B76B53" w:rsidRPr="003216E3" w:rsidRDefault="00B76B53" w:rsidP="00B76B53">
            <w:pPr>
              <w:widowControl w:val="0"/>
              <w:tabs>
                <w:tab w:val="num" w:pos="132"/>
              </w:tabs>
              <w:spacing w:before="60" w:after="120" w:line="240" w:lineRule="auto"/>
              <w:jc w:val="both"/>
              <w:rPr>
                <w:rFonts w:ascii="Times New Roman" w:eastAsia="Times New Roman" w:hAnsi="Times New Roman" w:cs="Times New Roman"/>
                <w:lang w:eastAsia="en-US"/>
              </w:rPr>
            </w:pPr>
            <w:r w:rsidRPr="003216E3">
              <w:rPr>
                <w:rFonts w:ascii="Times New Roman" w:eastAsia="Times New Roman" w:hAnsi="Times New Roman" w:cs="Times New Roman"/>
                <w:lang w:eastAsia="en-US"/>
              </w:rPr>
              <w:t xml:space="preserve">Examples </w:t>
            </w:r>
            <w:r>
              <w:rPr>
                <w:rFonts w:ascii="Times New Roman" w:eastAsia="Times New Roman" w:hAnsi="Times New Roman" w:cs="Times New Roman"/>
                <w:lang w:eastAsia="en-US"/>
              </w:rPr>
              <w:t>include</w:t>
            </w:r>
            <w:r w:rsidRPr="003216E3">
              <w:rPr>
                <w:rFonts w:ascii="Times New Roman" w:eastAsia="Times New Roman" w:hAnsi="Times New Roman" w:cs="Times New Roman"/>
                <w:lang w:eastAsia="en-US"/>
              </w:rPr>
              <w:t xml:space="preserve"> fax machines, photocopier machines, word processing software, </w:t>
            </w:r>
            <w:r>
              <w:rPr>
                <w:rFonts w:ascii="Times New Roman" w:eastAsia="Times New Roman" w:hAnsi="Times New Roman" w:cs="Times New Roman"/>
                <w:lang w:eastAsia="en-US"/>
              </w:rPr>
              <w:t xml:space="preserve">office tools, </w:t>
            </w:r>
            <w:r w:rsidRPr="003216E3">
              <w:rPr>
                <w:rFonts w:ascii="Times New Roman" w:eastAsia="Times New Roman" w:hAnsi="Times New Roman" w:cs="Times New Roman"/>
                <w:lang w:eastAsia="en-US"/>
              </w:rPr>
              <w:t>etc.</w:t>
            </w:r>
          </w:p>
        </w:tc>
        <w:tc>
          <w:tcPr>
            <w:tcW w:w="1814" w:type="dxa"/>
          </w:tcPr>
          <w:p w14:paraId="14251B3A" w14:textId="77777777" w:rsidR="00B76B53" w:rsidRPr="003216E3" w:rsidRDefault="00B76B53" w:rsidP="00B76B53">
            <w:pPr>
              <w:widowControl w:val="0"/>
              <w:tabs>
                <w:tab w:val="num" w:pos="132"/>
              </w:tabs>
              <w:spacing w:before="60" w:after="120" w:line="240" w:lineRule="auto"/>
              <w:jc w:val="both"/>
              <w:rPr>
                <w:rFonts w:ascii="Times New Roman" w:eastAsia="Times New Roman" w:hAnsi="Times New Roman" w:cs="Times New Roman"/>
                <w:lang w:eastAsia="en-US"/>
              </w:rPr>
            </w:pPr>
            <w:r w:rsidRPr="003216E3">
              <w:rPr>
                <w:rFonts w:ascii="Times New Roman" w:eastAsia="Times New Roman" w:hAnsi="Times New Roman" w:cs="Times New Roman"/>
                <w:lang w:eastAsia="en-US"/>
              </w:rPr>
              <w:t>No</w:t>
            </w:r>
          </w:p>
        </w:tc>
      </w:tr>
      <w:tr w:rsidR="00B76B53" w:rsidRPr="003216E3" w14:paraId="7AAC917D" w14:textId="77777777" w:rsidTr="008C171D">
        <w:trPr>
          <w:cantSplit/>
        </w:trPr>
        <w:tc>
          <w:tcPr>
            <w:tcW w:w="9214" w:type="dxa"/>
            <w:gridSpan w:val="3"/>
            <w:shd w:val="clear" w:color="auto" w:fill="FFFF99"/>
          </w:tcPr>
          <w:p w14:paraId="7DC14622" w14:textId="77777777" w:rsidR="00B76B53" w:rsidRPr="003216E3" w:rsidRDefault="00B76B53" w:rsidP="00B76B53">
            <w:pPr>
              <w:widowControl w:val="0"/>
              <w:spacing w:before="60" w:after="120" w:line="240" w:lineRule="auto"/>
              <w:jc w:val="both"/>
              <w:rPr>
                <w:rFonts w:ascii="Times New Roman" w:eastAsia="Times New Roman" w:hAnsi="Times New Roman" w:cs="Times New Roman"/>
                <w:b/>
                <w:lang w:eastAsia="en-US"/>
              </w:rPr>
            </w:pPr>
            <w:r w:rsidRPr="003216E3">
              <w:rPr>
                <w:rFonts w:ascii="Times New Roman" w:eastAsia="Times New Roman" w:hAnsi="Times New Roman" w:cs="Times New Roman"/>
                <w:b/>
                <w:lang w:eastAsia="en-US"/>
              </w:rPr>
              <w:t>Other Operating Expenditure (OOE)</w:t>
            </w:r>
          </w:p>
        </w:tc>
      </w:tr>
      <w:tr w:rsidR="00B76B53" w:rsidRPr="003216E3" w14:paraId="27B51529" w14:textId="77777777" w:rsidTr="008C171D">
        <w:trPr>
          <w:cantSplit/>
        </w:trPr>
        <w:tc>
          <w:tcPr>
            <w:tcW w:w="2156" w:type="dxa"/>
          </w:tcPr>
          <w:p w14:paraId="19E7F209" w14:textId="77777777" w:rsidR="00B76B53" w:rsidRPr="003216E3" w:rsidRDefault="00B76B53" w:rsidP="00B76B53">
            <w:pPr>
              <w:widowControl w:val="0"/>
              <w:spacing w:before="60" w:after="120" w:line="240" w:lineRule="auto"/>
              <w:jc w:val="both"/>
              <w:rPr>
                <w:rFonts w:ascii="Times New Roman" w:eastAsia="Times New Roman" w:hAnsi="Times New Roman" w:cs="Times New Roman"/>
                <w:lang w:eastAsia="en-US"/>
              </w:rPr>
            </w:pPr>
            <w:r w:rsidRPr="003216E3">
              <w:rPr>
                <w:rFonts w:ascii="Times New Roman" w:eastAsia="Times New Roman" w:hAnsi="Times New Roman" w:cs="Times New Roman"/>
                <w:lang w:eastAsia="en-US"/>
              </w:rPr>
              <w:t>Purchase of lab supplies, consumables, materials</w:t>
            </w:r>
          </w:p>
        </w:tc>
        <w:tc>
          <w:tcPr>
            <w:tcW w:w="5244" w:type="dxa"/>
          </w:tcPr>
          <w:p w14:paraId="723D0A73" w14:textId="7ECDC639" w:rsidR="00B76B53" w:rsidRPr="003216E3" w:rsidRDefault="00B76B53" w:rsidP="00B76B53">
            <w:pPr>
              <w:widowControl w:val="0"/>
              <w:spacing w:before="60" w:after="120" w:line="240"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Examples include costs for t</w:t>
            </w:r>
            <w:r w:rsidRPr="003216E3">
              <w:rPr>
                <w:rFonts w:ascii="Times New Roman" w:eastAsia="Times New Roman" w:hAnsi="Times New Roman" w:cs="Times New Roman"/>
                <w:lang w:eastAsia="en-US"/>
              </w:rPr>
              <w:t>he procurement of chemicals, solutions, laboratories disposables, raw materials and other supplies that are directly used for the project. A breakdown of the quantity required, and estimated costs</w:t>
            </w:r>
            <w:r>
              <w:rPr>
                <w:rFonts w:ascii="Times New Roman" w:eastAsia="Times New Roman" w:hAnsi="Times New Roman" w:cs="Times New Roman"/>
                <w:lang w:eastAsia="en-US"/>
              </w:rPr>
              <w:t xml:space="preserve"> for items under this category</w:t>
            </w:r>
            <w:r w:rsidRPr="003216E3">
              <w:rPr>
                <w:rFonts w:ascii="Times New Roman" w:eastAsia="Times New Roman" w:hAnsi="Times New Roman" w:cs="Times New Roman"/>
                <w:lang w:eastAsia="en-US"/>
              </w:rPr>
              <w:t xml:space="preserve"> must be provided</w:t>
            </w:r>
            <w:r>
              <w:rPr>
                <w:rFonts w:ascii="Times New Roman" w:eastAsia="Times New Roman" w:hAnsi="Times New Roman" w:cs="Times New Roman"/>
                <w:lang w:eastAsia="en-US"/>
              </w:rPr>
              <w:t xml:space="preserve"> for reimbursement.</w:t>
            </w:r>
          </w:p>
        </w:tc>
        <w:tc>
          <w:tcPr>
            <w:tcW w:w="1814" w:type="dxa"/>
          </w:tcPr>
          <w:p w14:paraId="2AC6CD0C" w14:textId="77777777" w:rsidR="00B76B53" w:rsidRPr="003216E3" w:rsidRDefault="00B76B53" w:rsidP="00B76B53">
            <w:pPr>
              <w:widowControl w:val="0"/>
              <w:spacing w:before="60" w:after="120" w:line="240" w:lineRule="auto"/>
              <w:jc w:val="both"/>
              <w:rPr>
                <w:rFonts w:ascii="Times New Roman" w:eastAsia="Times New Roman" w:hAnsi="Times New Roman" w:cs="Times New Roman"/>
                <w:lang w:eastAsia="en-US"/>
              </w:rPr>
            </w:pPr>
            <w:r w:rsidRPr="003216E3">
              <w:rPr>
                <w:rFonts w:ascii="Times New Roman" w:eastAsia="Times New Roman" w:hAnsi="Times New Roman" w:cs="Times New Roman"/>
                <w:lang w:eastAsia="en-US"/>
              </w:rPr>
              <w:t>Yes</w:t>
            </w:r>
          </w:p>
        </w:tc>
      </w:tr>
      <w:tr w:rsidR="00B76B53" w:rsidRPr="003216E3" w14:paraId="3A6F90E4" w14:textId="77777777" w:rsidTr="008C171D">
        <w:trPr>
          <w:cantSplit/>
          <w:trHeight w:val="1410"/>
        </w:trPr>
        <w:tc>
          <w:tcPr>
            <w:tcW w:w="2156" w:type="dxa"/>
          </w:tcPr>
          <w:p w14:paraId="68F98A87" w14:textId="77777777" w:rsidR="00B76B53" w:rsidRPr="003216E3" w:rsidRDefault="00B76B53" w:rsidP="00B76B53">
            <w:pPr>
              <w:widowControl w:val="0"/>
              <w:spacing w:before="60" w:after="120" w:line="240" w:lineRule="auto"/>
              <w:jc w:val="both"/>
              <w:rPr>
                <w:rFonts w:ascii="Times New Roman" w:eastAsia="Times New Roman" w:hAnsi="Times New Roman" w:cs="Times New Roman"/>
                <w:lang w:eastAsia="en-US"/>
              </w:rPr>
            </w:pPr>
            <w:r w:rsidRPr="003216E3">
              <w:rPr>
                <w:rFonts w:ascii="Times New Roman" w:eastAsia="Times New Roman" w:hAnsi="Times New Roman" w:cs="Times New Roman"/>
                <w:lang w:eastAsia="en-US"/>
              </w:rPr>
              <w:t>Use of services or lab spaces within local Institutes of Higher Learning (IHLs)</w:t>
            </w:r>
            <w:r>
              <w:rPr>
                <w:rFonts w:ascii="Times New Roman" w:eastAsia="Times New Roman" w:hAnsi="Times New Roman" w:cs="Times New Roman"/>
                <w:lang w:eastAsia="en-US"/>
              </w:rPr>
              <w:t>/Research Institutes (RIs)</w:t>
            </w:r>
          </w:p>
        </w:tc>
        <w:tc>
          <w:tcPr>
            <w:tcW w:w="5244" w:type="dxa"/>
          </w:tcPr>
          <w:p w14:paraId="48444591" w14:textId="5F87B776" w:rsidR="00B76B53" w:rsidRPr="003216E3" w:rsidRDefault="00B76B53" w:rsidP="00B76B53">
            <w:pPr>
              <w:widowControl w:val="0"/>
              <w:spacing w:before="60" w:after="120" w:line="240"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Examples include</w:t>
            </w:r>
            <w:r w:rsidRPr="003216E3">
              <w:rPr>
                <w:rFonts w:ascii="Times New Roman" w:eastAsia="Times New Roman" w:hAnsi="Times New Roman" w:cs="Times New Roman"/>
                <w:lang w:eastAsia="en-US"/>
              </w:rPr>
              <w:t xml:space="preserve"> cost</w:t>
            </w:r>
            <w:r>
              <w:rPr>
                <w:rFonts w:ascii="Times New Roman" w:eastAsia="Times New Roman" w:hAnsi="Times New Roman" w:cs="Times New Roman"/>
                <w:lang w:eastAsia="en-US"/>
              </w:rPr>
              <w:t>s</w:t>
            </w:r>
            <w:r w:rsidRPr="003216E3">
              <w:rPr>
                <w:rFonts w:ascii="Times New Roman" w:eastAsia="Times New Roman" w:hAnsi="Times New Roman" w:cs="Times New Roman"/>
                <w:lang w:eastAsia="en-US"/>
              </w:rPr>
              <w:t xml:space="preserve"> for the use of the services and central facilities owned by the IHLs such as central laboratory services, testing facilities</w:t>
            </w:r>
            <w:r>
              <w:rPr>
                <w:rFonts w:ascii="Times New Roman" w:eastAsia="Times New Roman" w:hAnsi="Times New Roman" w:cs="Times New Roman"/>
                <w:lang w:eastAsia="en-US"/>
              </w:rPr>
              <w:t>.</w:t>
            </w:r>
            <w:r w:rsidRPr="003216E3">
              <w:rPr>
                <w:rFonts w:ascii="Times New Roman" w:eastAsia="Times New Roman" w:hAnsi="Times New Roman" w:cs="Times New Roman"/>
                <w:lang w:eastAsia="en-US"/>
              </w:rPr>
              <w:t xml:space="preserve"> </w:t>
            </w:r>
            <w:r>
              <w:rPr>
                <w:rFonts w:ascii="Times New Roman" w:eastAsia="Times New Roman" w:hAnsi="Times New Roman" w:cs="Times New Roman"/>
                <w:lang w:eastAsia="en-US"/>
              </w:rPr>
              <w:t xml:space="preserve">These costs </w:t>
            </w:r>
            <w:r w:rsidRPr="003216E3">
              <w:rPr>
                <w:rFonts w:ascii="Times New Roman" w:eastAsia="Times New Roman" w:hAnsi="Times New Roman" w:cs="Times New Roman"/>
                <w:lang w:eastAsia="en-US"/>
              </w:rPr>
              <w:t>must be based on the IHLs’ fee schedules, which should be consistently applied regardless of source of funds.</w:t>
            </w:r>
          </w:p>
        </w:tc>
        <w:tc>
          <w:tcPr>
            <w:tcW w:w="1814" w:type="dxa"/>
          </w:tcPr>
          <w:p w14:paraId="7E2DB46C" w14:textId="77777777" w:rsidR="00B76B53" w:rsidRPr="003216E3" w:rsidRDefault="00B76B53" w:rsidP="00B76B53">
            <w:pPr>
              <w:widowControl w:val="0"/>
              <w:spacing w:before="60" w:after="120" w:line="240" w:lineRule="auto"/>
              <w:jc w:val="both"/>
              <w:rPr>
                <w:rFonts w:ascii="Times New Roman" w:eastAsia="Times New Roman" w:hAnsi="Times New Roman" w:cs="Times New Roman"/>
                <w:lang w:eastAsia="en-US"/>
              </w:rPr>
            </w:pPr>
            <w:r w:rsidRPr="003216E3">
              <w:rPr>
                <w:rFonts w:ascii="Times New Roman" w:eastAsia="Times New Roman" w:hAnsi="Times New Roman" w:cs="Times New Roman"/>
                <w:lang w:eastAsia="en-US"/>
              </w:rPr>
              <w:t>Yes</w:t>
            </w:r>
          </w:p>
        </w:tc>
      </w:tr>
      <w:tr w:rsidR="00B76B53" w:rsidRPr="003216E3" w14:paraId="01AD72CC" w14:textId="77777777" w:rsidTr="008C171D">
        <w:trPr>
          <w:cantSplit/>
        </w:trPr>
        <w:tc>
          <w:tcPr>
            <w:tcW w:w="2156" w:type="dxa"/>
          </w:tcPr>
          <w:p w14:paraId="651645D4" w14:textId="77777777" w:rsidR="00B76B53" w:rsidRPr="003216E3" w:rsidRDefault="00B76B53" w:rsidP="00B76B53">
            <w:pPr>
              <w:widowControl w:val="0"/>
              <w:spacing w:before="60" w:after="120" w:line="240" w:lineRule="auto"/>
              <w:jc w:val="both"/>
              <w:rPr>
                <w:rFonts w:ascii="Times New Roman" w:eastAsia="Times New Roman" w:hAnsi="Times New Roman" w:cs="Times New Roman"/>
                <w:lang w:eastAsia="en-US"/>
              </w:rPr>
            </w:pPr>
            <w:r w:rsidRPr="003216E3">
              <w:rPr>
                <w:rFonts w:ascii="Times New Roman" w:eastAsia="Times New Roman" w:hAnsi="Times New Roman" w:cs="Times New Roman"/>
                <w:lang w:eastAsia="en-US"/>
              </w:rPr>
              <w:t xml:space="preserve">Use of external </w:t>
            </w:r>
            <w:r>
              <w:rPr>
                <w:rFonts w:ascii="Times New Roman" w:eastAsia="Times New Roman" w:hAnsi="Times New Roman" w:cs="Times New Roman"/>
                <w:lang w:eastAsia="en-US"/>
              </w:rPr>
              <w:t xml:space="preserve">consultancy and </w:t>
            </w:r>
            <w:r w:rsidRPr="003216E3">
              <w:rPr>
                <w:rFonts w:ascii="Times New Roman" w:eastAsia="Times New Roman" w:hAnsi="Times New Roman" w:cs="Times New Roman"/>
                <w:lang w:eastAsia="en-US"/>
              </w:rPr>
              <w:t xml:space="preserve">professional services or facilities </w:t>
            </w:r>
          </w:p>
        </w:tc>
        <w:tc>
          <w:tcPr>
            <w:tcW w:w="5244" w:type="dxa"/>
          </w:tcPr>
          <w:p w14:paraId="2281CF67" w14:textId="1AD3A3E4" w:rsidR="00B76B53" w:rsidRPr="003216E3" w:rsidRDefault="00B76B53" w:rsidP="00B76B53">
            <w:pPr>
              <w:widowControl w:val="0"/>
              <w:spacing w:before="60" w:after="120" w:line="240" w:lineRule="auto"/>
              <w:jc w:val="both"/>
              <w:rPr>
                <w:rFonts w:ascii="Times New Roman" w:eastAsia="Times New Roman" w:hAnsi="Times New Roman" w:cs="Times New Roman"/>
                <w:lang w:eastAsia="en-US"/>
              </w:rPr>
            </w:pPr>
            <w:r w:rsidRPr="003216E3">
              <w:rPr>
                <w:rFonts w:ascii="Times New Roman" w:eastAsia="Times New Roman" w:hAnsi="Times New Roman" w:cs="Times New Roman"/>
                <w:lang w:eastAsia="en-US"/>
              </w:rPr>
              <w:t xml:space="preserve">This refers to professional services or rental of facilities that are essential in the project but not available in-house. All </w:t>
            </w:r>
            <w:r>
              <w:rPr>
                <w:rFonts w:ascii="Times New Roman" w:eastAsia="Times New Roman" w:hAnsi="Times New Roman" w:cs="Times New Roman"/>
                <w:lang w:eastAsia="en-US"/>
              </w:rPr>
              <w:t>costs</w:t>
            </w:r>
            <w:r w:rsidRPr="003216E3">
              <w:rPr>
                <w:rFonts w:ascii="Times New Roman" w:eastAsia="Times New Roman" w:hAnsi="Times New Roman" w:cs="Times New Roman"/>
                <w:lang w:eastAsia="en-US"/>
              </w:rPr>
              <w:t xml:space="preserve"> classified </w:t>
            </w:r>
            <w:r>
              <w:rPr>
                <w:rFonts w:ascii="Times New Roman" w:eastAsia="Times New Roman" w:hAnsi="Times New Roman" w:cs="Times New Roman"/>
                <w:lang w:eastAsia="en-US"/>
              </w:rPr>
              <w:t>under</w:t>
            </w:r>
            <w:r w:rsidRPr="003216E3">
              <w:rPr>
                <w:rFonts w:ascii="Times New Roman" w:eastAsia="Times New Roman" w:hAnsi="Times New Roman" w:cs="Times New Roman"/>
                <w:lang w:eastAsia="en-US"/>
              </w:rPr>
              <w:t xml:space="preserve"> this category must be justified</w:t>
            </w:r>
            <w:r>
              <w:rPr>
                <w:rFonts w:ascii="Times New Roman" w:eastAsia="Times New Roman" w:hAnsi="Times New Roman" w:cs="Times New Roman"/>
                <w:lang w:eastAsia="en-US"/>
              </w:rPr>
              <w:t xml:space="preserve">, </w:t>
            </w:r>
            <w:r w:rsidRPr="003216E3">
              <w:rPr>
                <w:rFonts w:ascii="Times New Roman" w:eastAsia="Times New Roman" w:hAnsi="Times New Roman" w:cs="Times New Roman"/>
                <w:lang w:eastAsia="en-US"/>
              </w:rPr>
              <w:t xml:space="preserve">be </w:t>
            </w:r>
            <w:r>
              <w:rPr>
                <w:rFonts w:ascii="Times New Roman" w:eastAsia="Times New Roman" w:hAnsi="Times New Roman" w:cs="Times New Roman"/>
                <w:lang w:eastAsia="en-US"/>
              </w:rPr>
              <w:t>expended</w:t>
            </w:r>
            <w:r w:rsidRPr="003216E3">
              <w:rPr>
                <w:rFonts w:ascii="Times New Roman" w:eastAsia="Times New Roman" w:hAnsi="Times New Roman" w:cs="Times New Roman"/>
                <w:lang w:eastAsia="en-US"/>
              </w:rPr>
              <w:t xml:space="preserve"> in Singapore and</w:t>
            </w:r>
            <w:r>
              <w:rPr>
                <w:rFonts w:ascii="Times New Roman" w:eastAsia="Times New Roman" w:hAnsi="Times New Roman" w:cs="Times New Roman"/>
                <w:lang w:eastAsia="en-US"/>
              </w:rPr>
              <w:t xml:space="preserve"> grant support is</w:t>
            </w:r>
            <w:r w:rsidRPr="003216E3">
              <w:rPr>
                <w:rFonts w:ascii="Times New Roman" w:eastAsia="Times New Roman" w:hAnsi="Times New Roman" w:cs="Times New Roman"/>
                <w:lang w:eastAsia="en-US"/>
              </w:rPr>
              <w:t xml:space="preserve"> capped at no more than 15% of the total</w:t>
            </w:r>
            <w:r>
              <w:rPr>
                <w:rFonts w:ascii="Times New Roman" w:eastAsia="Times New Roman" w:hAnsi="Times New Roman" w:cs="Times New Roman"/>
                <w:lang w:eastAsia="en-US"/>
              </w:rPr>
              <w:t xml:space="preserve"> qualifying item</w:t>
            </w:r>
            <w:r w:rsidRPr="003216E3">
              <w:rPr>
                <w:rFonts w:ascii="Times New Roman" w:eastAsia="Times New Roman" w:hAnsi="Times New Roman" w:cs="Times New Roman"/>
                <w:lang w:eastAsia="en-US"/>
              </w:rPr>
              <w:t xml:space="preserve"> costs</w:t>
            </w:r>
            <w:r>
              <w:rPr>
                <w:rFonts w:ascii="Times New Roman" w:eastAsia="Times New Roman" w:hAnsi="Times New Roman" w:cs="Times New Roman"/>
                <w:lang w:eastAsia="en-US"/>
              </w:rPr>
              <w:t>.</w:t>
            </w:r>
          </w:p>
        </w:tc>
        <w:tc>
          <w:tcPr>
            <w:tcW w:w="1814" w:type="dxa"/>
          </w:tcPr>
          <w:p w14:paraId="68FE5FC8" w14:textId="77777777" w:rsidR="00B76B53" w:rsidRPr="003216E3" w:rsidRDefault="00B76B53" w:rsidP="00B76B53">
            <w:pPr>
              <w:widowControl w:val="0"/>
              <w:spacing w:before="60" w:after="120" w:line="240" w:lineRule="auto"/>
              <w:jc w:val="both"/>
              <w:rPr>
                <w:rFonts w:ascii="Times New Roman" w:eastAsia="Times New Roman" w:hAnsi="Times New Roman" w:cs="Times New Roman"/>
                <w:lang w:eastAsia="en-US"/>
              </w:rPr>
            </w:pPr>
            <w:r w:rsidRPr="003216E3">
              <w:rPr>
                <w:rFonts w:ascii="Times New Roman" w:eastAsia="Times New Roman" w:hAnsi="Times New Roman" w:cs="Times New Roman"/>
                <w:lang w:eastAsia="en-US"/>
              </w:rPr>
              <w:t>Yes, only if deemed necessary for the project</w:t>
            </w:r>
          </w:p>
        </w:tc>
      </w:tr>
      <w:tr w:rsidR="00B76B53" w:rsidRPr="003216E3" w14:paraId="36BB7DD4" w14:textId="77777777" w:rsidTr="008C171D">
        <w:trPr>
          <w:cantSplit/>
          <w:trHeight w:val="788"/>
        </w:trPr>
        <w:tc>
          <w:tcPr>
            <w:tcW w:w="2156" w:type="dxa"/>
          </w:tcPr>
          <w:p w14:paraId="7619A83D" w14:textId="77777777" w:rsidR="00B76B53" w:rsidRPr="003216E3" w:rsidRDefault="00B76B53" w:rsidP="00B76B53">
            <w:pPr>
              <w:widowControl w:val="0"/>
              <w:spacing w:before="60" w:after="120" w:line="240"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Third party testing and certification</w:t>
            </w:r>
          </w:p>
        </w:tc>
        <w:tc>
          <w:tcPr>
            <w:tcW w:w="5244" w:type="dxa"/>
          </w:tcPr>
          <w:p w14:paraId="51582BD7" w14:textId="402F6E7A" w:rsidR="00B76B53" w:rsidRPr="003216E3" w:rsidRDefault="00B76B53" w:rsidP="00B76B53">
            <w:pPr>
              <w:widowControl w:val="0"/>
              <w:spacing w:before="60" w:after="120" w:line="240"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This refers to the costs for testing and certification conducted by third party organizations in compliance with Class Societies requirements. </w:t>
            </w:r>
          </w:p>
        </w:tc>
        <w:tc>
          <w:tcPr>
            <w:tcW w:w="1814" w:type="dxa"/>
          </w:tcPr>
          <w:p w14:paraId="3E96B571" w14:textId="77777777" w:rsidR="00B76B53" w:rsidRPr="003216E3" w:rsidRDefault="00B76B53" w:rsidP="00B76B53">
            <w:pPr>
              <w:widowControl w:val="0"/>
              <w:spacing w:before="60" w:after="120" w:line="240" w:lineRule="auto"/>
              <w:jc w:val="both"/>
              <w:rPr>
                <w:rFonts w:ascii="Times New Roman" w:eastAsia="Times New Roman" w:hAnsi="Times New Roman" w:cs="Times New Roman"/>
                <w:lang w:eastAsia="en-US"/>
              </w:rPr>
            </w:pPr>
            <w:r w:rsidRPr="003216E3">
              <w:rPr>
                <w:rFonts w:ascii="Times New Roman" w:eastAsia="Times New Roman" w:hAnsi="Times New Roman" w:cs="Times New Roman"/>
                <w:lang w:eastAsia="en-US"/>
              </w:rPr>
              <w:t>Yes, only if deemed necessary for the project</w:t>
            </w:r>
          </w:p>
        </w:tc>
      </w:tr>
      <w:tr w:rsidR="00B76B53" w:rsidRPr="003216E3" w14:paraId="27432B6F" w14:textId="77777777" w:rsidTr="008C171D">
        <w:trPr>
          <w:cantSplit/>
          <w:trHeight w:val="788"/>
        </w:trPr>
        <w:tc>
          <w:tcPr>
            <w:tcW w:w="2156" w:type="dxa"/>
          </w:tcPr>
          <w:p w14:paraId="51D6F652" w14:textId="77777777" w:rsidR="00B76B53" w:rsidRPr="003216E3" w:rsidRDefault="00B76B53" w:rsidP="00B76B53">
            <w:pPr>
              <w:widowControl w:val="0"/>
              <w:spacing w:before="60" w:after="120" w:line="240" w:lineRule="auto"/>
              <w:jc w:val="both"/>
              <w:rPr>
                <w:rFonts w:ascii="Times New Roman" w:eastAsia="Times New Roman" w:hAnsi="Times New Roman" w:cs="Times New Roman"/>
                <w:lang w:eastAsia="en-US"/>
              </w:rPr>
            </w:pPr>
            <w:r w:rsidRPr="003216E3">
              <w:rPr>
                <w:rFonts w:ascii="Times New Roman" w:eastAsia="Times New Roman" w:hAnsi="Times New Roman" w:cs="Times New Roman"/>
                <w:lang w:eastAsia="en-US"/>
              </w:rPr>
              <w:t>Bank charges</w:t>
            </w:r>
          </w:p>
        </w:tc>
        <w:tc>
          <w:tcPr>
            <w:tcW w:w="5244" w:type="dxa"/>
          </w:tcPr>
          <w:p w14:paraId="3EB48C7E" w14:textId="2BA353E5" w:rsidR="00B76B53" w:rsidRPr="003216E3" w:rsidRDefault="00B76B53" w:rsidP="00B76B53">
            <w:pPr>
              <w:widowControl w:val="0"/>
              <w:spacing w:before="60" w:after="120" w:line="240"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Such costs must be </w:t>
            </w:r>
            <w:r w:rsidRPr="003216E3">
              <w:rPr>
                <w:rFonts w:ascii="Times New Roman" w:eastAsia="Times New Roman" w:hAnsi="Times New Roman" w:cs="Times New Roman"/>
                <w:lang w:eastAsia="en-US"/>
              </w:rPr>
              <w:t>specifically related to the payments for consumables and equipment used</w:t>
            </w:r>
            <w:r>
              <w:rPr>
                <w:rFonts w:ascii="Times New Roman" w:eastAsia="Times New Roman" w:hAnsi="Times New Roman" w:cs="Times New Roman"/>
                <w:lang w:eastAsia="en-US"/>
              </w:rPr>
              <w:t xml:space="preserve"> and supported</w:t>
            </w:r>
            <w:r w:rsidRPr="003216E3">
              <w:rPr>
                <w:rFonts w:ascii="Times New Roman" w:eastAsia="Times New Roman" w:hAnsi="Times New Roman" w:cs="Times New Roman"/>
                <w:lang w:eastAsia="en-US"/>
              </w:rPr>
              <w:t xml:space="preserve"> in the project.</w:t>
            </w:r>
          </w:p>
        </w:tc>
        <w:tc>
          <w:tcPr>
            <w:tcW w:w="1814" w:type="dxa"/>
          </w:tcPr>
          <w:p w14:paraId="2F7E9C69" w14:textId="77777777" w:rsidR="00B76B53" w:rsidRPr="003216E3" w:rsidRDefault="00B76B53" w:rsidP="00B76B53">
            <w:pPr>
              <w:widowControl w:val="0"/>
              <w:spacing w:before="60" w:after="120" w:line="240" w:lineRule="auto"/>
              <w:jc w:val="both"/>
              <w:rPr>
                <w:rFonts w:ascii="Times New Roman" w:eastAsia="Times New Roman" w:hAnsi="Times New Roman" w:cs="Times New Roman"/>
                <w:lang w:eastAsia="en-US"/>
              </w:rPr>
            </w:pPr>
            <w:r w:rsidRPr="003216E3">
              <w:rPr>
                <w:rFonts w:ascii="Times New Roman" w:eastAsia="Times New Roman" w:hAnsi="Times New Roman" w:cs="Times New Roman"/>
                <w:lang w:eastAsia="en-US"/>
              </w:rPr>
              <w:t>Yes</w:t>
            </w:r>
          </w:p>
        </w:tc>
      </w:tr>
      <w:tr w:rsidR="00B76B53" w:rsidRPr="003216E3" w14:paraId="502C575D" w14:textId="77777777" w:rsidTr="008C171D">
        <w:trPr>
          <w:cantSplit/>
          <w:trHeight w:val="546"/>
        </w:trPr>
        <w:tc>
          <w:tcPr>
            <w:tcW w:w="2156" w:type="dxa"/>
          </w:tcPr>
          <w:p w14:paraId="56E5F925" w14:textId="77777777" w:rsidR="00B76B53" w:rsidRPr="003216E3" w:rsidRDefault="00B76B53" w:rsidP="00B76B53">
            <w:pPr>
              <w:widowControl w:val="0"/>
              <w:spacing w:before="60" w:after="120" w:line="240" w:lineRule="auto"/>
              <w:jc w:val="both"/>
              <w:rPr>
                <w:rFonts w:ascii="Times New Roman" w:eastAsia="Times New Roman" w:hAnsi="Times New Roman" w:cs="Times New Roman"/>
                <w:lang w:eastAsia="en-US"/>
              </w:rPr>
            </w:pPr>
            <w:r w:rsidRPr="003216E3">
              <w:rPr>
                <w:rFonts w:ascii="Times New Roman" w:eastAsia="Times New Roman" w:hAnsi="Times New Roman" w:cs="Times New Roman"/>
                <w:lang w:eastAsia="en-US"/>
              </w:rPr>
              <w:t>Customs and import duties</w:t>
            </w:r>
          </w:p>
        </w:tc>
        <w:tc>
          <w:tcPr>
            <w:tcW w:w="5244" w:type="dxa"/>
          </w:tcPr>
          <w:p w14:paraId="4F93E6A5" w14:textId="42CD7566" w:rsidR="00B76B53" w:rsidRPr="003216E3" w:rsidRDefault="00B76B53" w:rsidP="00B76B53">
            <w:pPr>
              <w:widowControl w:val="0"/>
              <w:spacing w:before="60" w:after="120" w:line="240"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Such costs must be</w:t>
            </w:r>
            <w:r w:rsidRPr="003216E3">
              <w:rPr>
                <w:rFonts w:ascii="Times New Roman" w:eastAsia="Times New Roman" w:hAnsi="Times New Roman" w:cs="Times New Roman"/>
                <w:lang w:eastAsia="en-US"/>
              </w:rPr>
              <w:t xml:space="preserve"> specifically related to</w:t>
            </w:r>
            <w:r>
              <w:rPr>
                <w:rFonts w:ascii="Times New Roman" w:eastAsia="Times New Roman" w:hAnsi="Times New Roman" w:cs="Times New Roman"/>
                <w:lang w:eastAsia="en-US"/>
              </w:rPr>
              <w:t xml:space="preserve"> the</w:t>
            </w:r>
            <w:r w:rsidRPr="003216E3">
              <w:rPr>
                <w:rFonts w:ascii="Times New Roman" w:eastAsia="Times New Roman" w:hAnsi="Times New Roman" w:cs="Times New Roman"/>
                <w:lang w:eastAsia="en-US"/>
              </w:rPr>
              <w:t xml:space="preserve"> import of consumables and equipment used in the project.</w:t>
            </w:r>
            <w:r>
              <w:rPr>
                <w:rFonts w:ascii="Times New Roman" w:eastAsia="Times New Roman" w:hAnsi="Times New Roman" w:cs="Times New Roman"/>
                <w:lang w:eastAsia="en-US"/>
              </w:rPr>
              <w:t xml:space="preserve"> Should the declared customs and import duties costs differ from the invoiced costs, the lower of the costs will used as the actual qualifying costs. </w:t>
            </w:r>
          </w:p>
        </w:tc>
        <w:tc>
          <w:tcPr>
            <w:tcW w:w="1814" w:type="dxa"/>
          </w:tcPr>
          <w:p w14:paraId="7804187C" w14:textId="77777777" w:rsidR="00B76B53" w:rsidRPr="003216E3" w:rsidRDefault="00B76B53" w:rsidP="00B76B53">
            <w:pPr>
              <w:widowControl w:val="0"/>
              <w:spacing w:before="60" w:after="120" w:line="240" w:lineRule="auto"/>
              <w:jc w:val="both"/>
              <w:rPr>
                <w:rFonts w:ascii="Times New Roman" w:eastAsia="Times New Roman" w:hAnsi="Times New Roman" w:cs="Times New Roman"/>
                <w:lang w:eastAsia="en-US"/>
              </w:rPr>
            </w:pPr>
            <w:r w:rsidRPr="003216E3">
              <w:rPr>
                <w:rFonts w:ascii="Times New Roman" w:eastAsia="Times New Roman" w:hAnsi="Times New Roman" w:cs="Times New Roman"/>
                <w:lang w:eastAsia="en-US"/>
              </w:rPr>
              <w:t>Yes</w:t>
            </w:r>
          </w:p>
        </w:tc>
      </w:tr>
      <w:tr w:rsidR="00B76B53" w:rsidRPr="003216E3" w14:paraId="1BC9705D" w14:textId="77777777" w:rsidTr="008C171D">
        <w:trPr>
          <w:cantSplit/>
        </w:trPr>
        <w:tc>
          <w:tcPr>
            <w:tcW w:w="2156" w:type="dxa"/>
          </w:tcPr>
          <w:p w14:paraId="5020709D" w14:textId="77777777" w:rsidR="00B76B53" w:rsidRPr="003216E3" w:rsidRDefault="00B76B53" w:rsidP="00B76B53">
            <w:pPr>
              <w:widowControl w:val="0"/>
              <w:spacing w:before="60" w:after="120" w:line="240" w:lineRule="auto"/>
              <w:jc w:val="both"/>
              <w:rPr>
                <w:rFonts w:ascii="Times New Roman" w:eastAsia="Times New Roman" w:hAnsi="Times New Roman" w:cs="Times New Roman"/>
                <w:lang w:eastAsia="en-US"/>
              </w:rPr>
            </w:pPr>
            <w:r w:rsidRPr="003216E3">
              <w:rPr>
                <w:rFonts w:ascii="Times New Roman" w:eastAsia="Times New Roman" w:hAnsi="Times New Roman" w:cs="Times New Roman"/>
                <w:lang w:eastAsia="en-US"/>
              </w:rPr>
              <w:t>Miscellaneous costs</w:t>
            </w:r>
          </w:p>
          <w:p w14:paraId="078D0B1C" w14:textId="77777777" w:rsidR="00B76B53" w:rsidRPr="003216E3" w:rsidRDefault="00B76B53" w:rsidP="00B76B53">
            <w:pPr>
              <w:widowControl w:val="0"/>
              <w:spacing w:before="60" w:after="120" w:line="240" w:lineRule="auto"/>
              <w:jc w:val="both"/>
              <w:rPr>
                <w:rFonts w:ascii="Times New Roman" w:eastAsia="Times New Roman" w:hAnsi="Times New Roman" w:cs="Times New Roman"/>
                <w:lang w:eastAsia="en-US"/>
              </w:rPr>
            </w:pPr>
          </w:p>
        </w:tc>
        <w:tc>
          <w:tcPr>
            <w:tcW w:w="5244" w:type="dxa"/>
          </w:tcPr>
          <w:p w14:paraId="48EFDD01" w14:textId="629F2EF4" w:rsidR="00B76B53" w:rsidRPr="003216E3" w:rsidRDefault="00B76B53" w:rsidP="00B76B53">
            <w:pPr>
              <w:widowControl w:val="0"/>
              <w:spacing w:before="60" w:after="120" w:line="240" w:lineRule="auto"/>
              <w:jc w:val="both"/>
              <w:rPr>
                <w:rFonts w:ascii="Times New Roman" w:eastAsia="Times New Roman" w:hAnsi="Times New Roman" w:cs="Times New Roman"/>
                <w:lang w:eastAsia="en-US"/>
              </w:rPr>
            </w:pPr>
            <w:r w:rsidRPr="003216E3">
              <w:rPr>
                <w:rFonts w:ascii="Times New Roman" w:eastAsia="Times New Roman" w:hAnsi="Times New Roman" w:cs="Times New Roman"/>
                <w:lang w:eastAsia="en-US"/>
              </w:rPr>
              <w:t xml:space="preserve">Examples </w:t>
            </w:r>
            <w:r>
              <w:rPr>
                <w:rFonts w:ascii="Times New Roman" w:eastAsia="Times New Roman" w:hAnsi="Times New Roman" w:cs="Times New Roman"/>
                <w:lang w:eastAsia="en-US"/>
              </w:rPr>
              <w:t>include</w:t>
            </w:r>
            <w:r w:rsidRPr="003216E3">
              <w:rPr>
                <w:rFonts w:ascii="Times New Roman" w:eastAsia="Times New Roman" w:hAnsi="Times New Roman" w:cs="Times New Roman"/>
                <w:lang w:eastAsia="en-US"/>
              </w:rPr>
              <w:t xml:space="preserve"> postage and courier services specifically required for the project, local transport for meetings or site installations</w:t>
            </w:r>
            <w:r>
              <w:rPr>
                <w:rFonts w:ascii="Times New Roman" w:eastAsia="Times New Roman" w:hAnsi="Times New Roman" w:cs="Times New Roman"/>
                <w:lang w:eastAsia="en-US"/>
              </w:rPr>
              <w:t xml:space="preserve"> for</w:t>
            </w:r>
            <w:r w:rsidRPr="003216E3">
              <w:rPr>
                <w:rFonts w:ascii="Times New Roman" w:eastAsia="Times New Roman" w:hAnsi="Times New Roman" w:cs="Times New Roman"/>
                <w:lang w:eastAsia="en-US"/>
              </w:rPr>
              <w:t xml:space="preserve"> the purpose of carrying out work necessary to accomplish the project objectives etc</w:t>
            </w:r>
            <w:r>
              <w:rPr>
                <w:rFonts w:ascii="Times New Roman" w:eastAsia="Times New Roman" w:hAnsi="Times New Roman" w:cs="Times New Roman"/>
                <w:lang w:eastAsia="en-US"/>
              </w:rPr>
              <w:t>,</w:t>
            </w:r>
            <w:r w:rsidRPr="003216E3">
              <w:rPr>
                <w:rFonts w:ascii="Times New Roman" w:eastAsia="Times New Roman" w:hAnsi="Times New Roman" w:cs="Times New Roman"/>
                <w:lang w:eastAsia="en-US"/>
              </w:rPr>
              <w:t xml:space="preserve"> </w:t>
            </w:r>
            <w:r>
              <w:rPr>
                <w:rFonts w:ascii="Times New Roman" w:eastAsia="Times New Roman" w:hAnsi="Times New Roman" w:cs="Times New Roman"/>
                <w:b/>
                <w:bCs/>
                <w:lang w:eastAsia="en-US"/>
              </w:rPr>
              <w:t>but do not include</w:t>
            </w:r>
            <w:r>
              <w:rPr>
                <w:rFonts w:ascii="Times New Roman" w:eastAsia="Times New Roman" w:hAnsi="Times New Roman" w:cs="Times New Roman"/>
                <w:lang w:eastAsia="en-US"/>
              </w:rPr>
              <w:t xml:space="preserve"> costs for s</w:t>
            </w:r>
            <w:r w:rsidRPr="003216E3">
              <w:rPr>
                <w:rFonts w:ascii="Times New Roman" w:eastAsia="Times New Roman" w:hAnsi="Times New Roman" w:cs="Times New Roman"/>
                <w:lang w:eastAsia="en-US"/>
              </w:rPr>
              <w:t>tationery</w:t>
            </w:r>
            <w:r>
              <w:rPr>
                <w:rFonts w:ascii="Times New Roman" w:eastAsia="Times New Roman" w:hAnsi="Times New Roman" w:cs="Times New Roman"/>
                <w:lang w:eastAsia="en-US"/>
              </w:rPr>
              <w:t xml:space="preserve"> and office/laboratory </w:t>
            </w:r>
            <w:r w:rsidRPr="003216E3">
              <w:rPr>
                <w:rFonts w:ascii="Times New Roman" w:eastAsia="Times New Roman" w:hAnsi="Times New Roman" w:cs="Times New Roman"/>
                <w:lang w:eastAsia="en-US"/>
              </w:rPr>
              <w:t>printing materials. However, total</w:t>
            </w:r>
            <w:r>
              <w:rPr>
                <w:rFonts w:ascii="Times New Roman" w:eastAsia="Times New Roman" w:hAnsi="Times New Roman" w:cs="Times New Roman"/>
                <w:lang w:eastAsia="en-US"/>
              </w:rPr>
              <w:t xml:space="preserve"> qualifying</w:t>
            </w:r>
            <w:r w:rsidRPr="003216E3">
              <w:rPr>
                <w:rFonts w:ascii="Times New Roman" w:eastAsia="Times New Roman" w:hAnsi="Times New Roman" w:cs="Times New Roman"/>
                <w:lang w:eastAsia="en-US"/>
              </w:rPr>
              <w:t xml:space="preserve"> miscellaneous costs are capped at S$2,000 per project.</w:t>
            </w:r>
          </w:p>
        </w:tc>
        <w:tc>
          <w:tcPr>
            <w:tcW w:w="1814" w:type="dxa"/>
          </w:tcPr>
          <w:p w14:paraId="34FE532B" w14:textId="77777777" w:rsidR="00B76B53" w:rsidRPr="003216E3" w:rsidRDefault="00B76B53" w:rsidP="00B76B53">
            <w:pPr>
              <w:widowControl w:val="0"/>
              <w:spacing w:before="60" w:after="120" w:line="240" w:lineRule="auto"/>
              <w:jc w:val="both"/>
              <w:rPr>
                <w:rFonts w:ascii="Times New Roman" w:eastAsia="Times New Roman" w:hAnsi="Times New Roman" w:cs="Times New Roman"/>
                <w:lang w:eastAsia="en-US"/>
              </w:rPr>
            </w:pPr>
            <w:r w:rsidRPr="003216E3">
              <w:rPr>
                <w:rFonts w:ascii="Times New Roman" w:eastAsia="Times New Roman" w:hAnsi="Times New Roman" w:cs="Times New Roman"/>
                <w:lang w:eastAsia="en-US"/>
              </w:rPr>
              <w:t>Yes, capped at S$2,000 per project</w:t>
            </w:r>
          </w:p>
        </w:tc>
      </w:tr>
      <w:tr w:rsidR="00EE2FBF" w:rsidRPr="003216E3" w14:paraId="5647F9E7" w14:textId="77777777" w:rsidTr="008C171D">
        <w:trPr>
          <w:cantSplit/>
          <w:trHeight w:val="864"/>
        </w:trPr>
        <w:tc>
          <w:tcPr>
            <w:tcW w:w="2156" w:type="dxa"/>
          </w:tcPr>
          <w:p w14:paraId="4C87EDA6" w14:textId="77777777" w:rsidR="00F16263" w:rsidRPr="003216E3" w:rsidRDefault="00F16263" w:rsidP="007F6DF9">
            <w:pPr>
              <w:widowControl w:val="0"/>
              <w:spacing w:before="60" w:after="120" w:line="240" w:lineRule="auto"/>
              <w:jc w:val="both"/>
              <w:rPr>
                <w:rFonts w:ascii="Times New Roman" w:eastAsia="Times New Roman" w:hAnsi="Times New Roman" w:cs="Times New Roman"/>
                <w:lang w:eastAsia="en-US"/>
              </w:rPr>
            </w:pPr>
            <w:r w:rsidRPr="003216E3">
              <w:rPr>
                <w:rFonts w:ascii="Times New Roman" w:eastAsia="Times New Roman" w:hAnsi="Times New Roman" w:cs="Times New Roman"/>
                <w:lang w:eastAsia="en-US"/>
              </w:rPr>
              <w:t>Local and overseas conferences</w:t>
            </w:r>
          </w:p>
        </w:tc>
        <w:tc>
          <w:tcPr>
            <w:tcW w:w="5244" w:type="dxa"/>
          </w:tcPr>
          <w:p w14:paraId="15B4DC70" w14:textId="77777777" w:rsidR="00F16263" w:rsidRPr="003216E3" w:rsidRDefault="00F16263" w:rsidP="007F6DF9">
            <w:pPr>
              <w:widowControl w:val="0"/>
              <w:spacing w:before="60" w:after="120" w:line="240"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Examples include conferences for the purpose of disseminating </w:t>
            </w:r>
            <w:r w:rsidRPr="003216E3">
              <w:rPr>
                <w:rFonts w:ascii="Times New Roman" w:eastAsia="Times New Roman" w:hAnsi="Times New Roman" w:cs="Times New Roman"/>
                <w:lang w:eastAsia="en-US"/>
              </w:rPr>
              <w:t>research findings through oral or poster presentations.</w:t>
            </w:r>
          </w:p>
        </w:tc>
        <w:tc>
          <w:tcPr>
            <w:tcW w:w="1814" w:type="dxa"/>
          </w:tcPr>
          <w:p w14:paraId="56797413" w14:textId="77777777" w:rsidR="00F16263" w:rsidRPr="003216E3" w:rsidRDefault="00F16263" w:rsidP="007F6DF9">
            <w:pPr>
              <w:widowControl w:val="0"/>
              <w:spacing w:before="60" w:after="120" w:line="240" w:lineRule="auto"/>
              <w:jc w:val="both"/>
              <w:rPr>
                <w:rFonts w:ascii="Times New Roman" w:eastAsia="Times New Roman" w:hAnsi="Times New Roman" w:cs="Times New Roman"/>
                <w:lang w:eastAsia="en-US"/>
              </w:rPr>
            </w:pPr>
            <w:r w:rsidRPr="003216E3">
              <w:rPr>
                <w:rFonts w:ascii="Times New Roman" w:eastAsia="Times New Roman" w:hAnsi="Times New Roman" w:cs="Times New Roman"/>
                <w:lang w:eastAsia="en-US"/>
              </w:rPr>
              <w:t>No</w:t>
            </w:r>
          </w:p>
        </w:tc>
      </w:tr>
      <w:tr w:rsidR="00EE2FBF" w:rsidRPr="003216E3" w14:paraId="7201B5EE" w14:textId="77777777" w:rsidTr="008C171D">
        <w:trPr>
          <w:cantSplit/>
        </w:trPr>
        <w:tc>
          <w:tcPr>
            <w:tcW w:w="2156" w:type="dxa"/>
          </w:tcPr>
          <w:p w14:paraId="64201C77" w14:textId="77777777" w:rsidR="00F16263" w:rsidRPr="003216E3" w:rsidRDefault="00F16263" w:rsidP="007F6DF9">
            <w:pPr>
              <w:widowControl w:val="0"/>
              <w:spacing w:before="60" w:after="120" w:line="240" w:lineRule="auto"/>
              <w:jc w:val="both"/>
              <w:rPr>
                <w:rFonts w:ascii="Times New Roman" w:eastAsia="Times New Roman" w:hAnsi="Times New Roman" w:cs="Times New Roman"/>
                <w:lang w:eastAsia="en-US"/>
              </w:rPr>
            </w:pPr>
            <w:r w:rsidRPr="003216E3">
              <w:rPr>
                <w:rFonts w:ascii="Times New Roman" w:eastAsia="Times New Roman" w:hAnsi="Times New Roman" w:cs="Times New Roman"/>
                <w:lang w:eastAsia="en-US"/>
              </w:rPr>
              <w:lastRenderedPageBreak/>
              <w:t>Publication page charges</w:t>
            </w:r>
          </w:p>
        </w:tc>
        <w:tc>
          <w:tcPr>
            <w:tcW w:w="5244" w:type="dxa"/>
          </w:tcPr>
          <w:p w14:paraId="3EF0E4A9" w14:textId="77777777" w:rsidR="00F16263" w:rsidRPr="003216E3" w:rsidRDefault="00F16263" w:rsidP="007F6DF9">
            <w:pPr>
              <w:widowControl w:val="0"/>
              <w:spacing w:before="60" w:after="120" w:line="240"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Examples include c</w:t>
            </w:r>
            <w:r w:rsidRPr="003216E3">
              <w:rPr>
                <w:rFonts w:ascii="Times New Roman" w:eastAsia="Times New Roman" w:hAnsi="Times New Roman" w:cs="Times New Roman"/>
                <w:lang w:eastAsia="en-US"/>
              </w:rPr>
              <w:t>harges for publication in journals, conference papers and other publicity purposes.</w:t>
            </w:r>
          </w:p>
        </w:tc>
        <w:tc>
          <w:tcPr>
            <w:tcW w:w="1814" w:type="dxa"/>
          </w:tcPr>
          <w:p w14:paraId="3A8102A8" w14:textId="77777777" w:rsidR="00F16263" w:rsidRPr="003216E3" w:rsidRDefault="00F16263" w:rsidP="007F6DF9">
            <w:pPr>
              <w:widowControl w:val="0"/>
              <w:spacing w:before="60" w:after="120" w:line="240" w:lineRule="auto"/>
              <w:jc w:val="both"/>
              <w:rPr>
                <w:rFonts w:ascii="Times New Roman" w:eastAsia="Times New Roman" w:hAnsi="Times New Roman" w:cs="Times New Roman"/>
                <w:lang w:eastAsia="en-US"/>
              </w:rPr>
            </w:pPr>
            <w:r w:rsidRPr="003216E3">
              <w:rPr>
                <w:rFonts w:ascii="Times New Roman" w:eastAsia="Times New Roman" w:hAnsi="Times New Roman" w:cs="Times New Roman"/>
                <w:lang w:eastAsia="en-US"/>
              </w:rPr>
              <w:t>No</w:t>
            </w:r>
          </w:p>
        </w:tc>
      </w:tr>
      <w:tr w:rsidR="00B76B53" w:rsidRPr="003216E3" w14:paraId="3D00ACB4" w14:textId="77777777" w:rsidTr="008C171D">
        <w:trPr>
          <w:cantSplit/>
        </w:trPr>
        <w:tc>
          <w:tcPr>
            <w:tcW w:w="2156" w:type="dxa"/>
          </w:tcPr>
          <w:p w14:paraId="19E86E2A" w14:textId="77777777" w:rsidR="00B76B53" w:rsidRPr="003216E3" w:rsidRDefault="00B76B53" w:rsidP="00B76B53">
            <w:pPr>
              <w:widowControl w:val="0"/>
              <w:spacing w:before="60" w:after="120" w:line="240" w:lineRule="auto"/>
              <w:jc w:val="both"/>
              <w:rPr>
                <w:rFonts w:ascii="Times New Roman" w:eastAsia="Times New Roman" w:hAnsi="Times New Roman" w:cs="Times New Roman"/>
                <w:lang w:eastAsia="en-US"/>
              </w:rPr>
            </w:pPr>
            <w:r w:rsidRPr="003216E3">
              <w:rPr>
                <w:rFonts w:ascii="Times New Roman" w:eastAsia="Times New Roman" w:hAnsi="Times New Roman" w:cs="Times New Roman"/>
                <w:lang w:eastAsia="en-US"/>
              </w:rPr>
              <w:t>Visiting experts</w:t>
            </w:r>
          </w:p>
        </w:tc>
        <w:tc>
          <w:tcPr>
            <w:tcW w:w="5244" w:type="dxa"/>
          </w:tcPr>
          <w:p w14:paraId="04D6F496" w14:textId="037E8D2C" w:rsidR="00B76B53" w:rsidRPr="003216E3" w:rsidRDefault="00B76B53" w:rsidP="00B76B53">
            <w:pPr>
              <w:widowControl w:val="0"/>
              <w:spacing w:before="60" w:after="120" w:line="240" w:lineRule="auto"/>
              <w:jc w:val="both"/>
              <w:rPr>
                <w:rFonts w:ascii="Times New Roman" w:eastAsia="Times New Roman" w:hAnsi="Times New Roman" w:cs="Times New Roman"/>
                <w:lang w:eastAsia="en-US"/>
              </w:rPr>
            </w:pPr>
            <w:r w:rsidRPr="003216E3">
              <w:rPr>
                <w:rFonts w:ascii="Times New Roman" w:eastAsia="Times New Roman" w:hAnsi="Times New Roman" w:cs="Times New Roman"/>
                <w:lang w:eastAsia="en-US"/>
              </w:rPr>
              <w:t xml:space="preserve">This </w:t>
            </w:r>
            <w:r>
              <w:rPr>
                <w:rFonts w:ascii="Times New Roman" w:eastAsia="Times New Roman" w:hAnsi="Times New Roman" w:cs="Times New Roman"/>
                <w:lang w:eastAsia="en-US"/>
              </w:rPr>
              <w:t>includes</w:t>
            </w:r>
            <w:r w:rsidRPr="003216E3">
              <w:rPr>
                <w:rFonts w:ascii="Times New Roman" w:eastAsia="Times New Roman" w:hAnsi="Times New Roman" w:cs="Times New Roman"/>
                <w:lang w:eastAsia="en-US"/>
              </w:rPr>
              <w:t xml:space="preserve"> honoraria or salaries of overseas experts invited to participate in the project.</w:t>
            </w:r>
          </w:p>
        </w:tc>
        <w:tc>
          <w:tcPr>
            <w:tcW w:w="1814" w:type="dxa"/>
          </w:tcPr>
          <w:p w14:paraId="4571E23A" w14:textId="77777777" w:rsidR="00B76B53" w:rsidRPr="003216E3" w:rsidRDefault="00B76B53" w:rsidP="00B76B53">
            <w:pPr>
              <w:widowControl w:val="0"/>
              <w:spacing w:before="60" w:after="120" w:line="240" w:lineRule="auto"/>
              <w:jc w:val="both"/>
              <w:rPr>
                <w:rFonts w:ascii="Times New Roman" w:eastAsia="Times New Roman" w:hAnsi="Times New Roman" w:cs="Times New Roman"/>
                <w:lang w:eastAsia="en-US"/>
              </w:rPr>
            </w:pPr>
            <w:r w:rsidRPr="003216E3">
              <w:rPr>
                <w:rFonts w:ascii="Times New Roman" w:eastAsia="Times New Roman" w:hAnsi="Times New Roman" w:cs="Times New Roman"/>
                <w:lang w:eastAsia="en-US"/>
              </w:rPr>
              <w:t xml:space="preserve">No </w:t>
            </w:r>
          </w:p>
        </w:tc>
      </w:tr>
    </w:tbl>
    <w:p w14:paraId="1285D9BD" w14:textId="376B449B" w:rsidR="00D44383" w:rsidRPr="00E2694C" w:rsidRDefault="00D44383" w:rsidP="00635CE2">
      <w:pPr>
        <w:tabs>
          <w:tab w:val="left" w:pos="2550"/>
        </w:tabs>
        <w:jc w:val="both"/>
      </w:pPr>
    </w:p>
    <w:sectPr w:rsidR="00D44383" w:rsidRPr="00E2694C" w:rsidSect="00CF1B6F">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5BBC4" w14:textId="77777777" w:rsidR="00930BA1" w:rsidRDefault="00930BA1" w:rsidP="00CB188E">
      <w:pPr>
        <w:spacing w:after="0" w:line="240" w:lineRule="auto"/>
      </w:pPr>
      <w:r>
        <w:separator/>
      </w:r>
    </w:p>
  </w:endnote>
  <w:endnote w:type="continuationSeparator" w:id="0">
    <w:p w14:paraId="760DC37D" w14:textId="77777777" w:rsidR="00930BA1" w:rsidRDefault="00930BA1" w:rsidP="00CB1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CA7F4" w14:textId="444325CA" w:rsidR="00EA3A20" w:rsidRDefault="00EA3A20">
    <w:pPr>
      <w:pStyle w:val="Footer"/>
      <w:pBdr>
        <w:top w:val="thinThickSmallGap" w:sz="24" w:space="1" w:color="823B0B" w:themeColor="accent2" w:themeShade="7F"/>
      </w:pBdr>
      <w:rPr>
        <w:rFonts w:asciiTheme="majorHAnsi" w:hAnsiTheme="majorHAnsi"/>
      </w:rPr>
    </w:pPr>
    <w:r>
      <w:rPr>
        <w:rFonts w:asciiTheme="majorHAnsi" w:hAnsiTheme="majorHAnsi"/>
      </w:rPr>
      <w:t xml:space="preserve">Updated </w:t>
    </w:r>
    <w:r w:rsidR="00F12E57">
      <w:rPr>
        <w:rFonts w:asciiTheme="majorHAnsi" w:hAnsiTheme="majorHAnsi"/>
      </w:rPr>
      <w:t>Oct</w:t>
    </w:r>
    <w:r w:rsidR="00B370E7">
      <w:rPr>
        <w:rFonts w:asciiTheme="majorHAnsi" w:hAnsiTheme="majorHAnsi"/>
      </w:rPr>
      <w:t xml:space="preserve"> 2024</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Pr="00585AB2">
      <w:rPr>
        <w:rFonts w:asciiTheme="majorHAnsi" w:hAnsiTheme="majorHAnsi"/>
        <w:noProof/>
      </w:rPr>
      <w:t>5</w:t>
    </w:r>
    <w:r>
      <w:rPr>
        <w:rFonts w:asciiTheme="majorHAnsi" w:hAnsiTheme="majorHAnsi"/>
        <w:noProof/>
      </w:rPr>
      <w:fldChar w:fldCharType="end"/>
    </w:r>
  </w:p>
  <w:p w14:paraId="39C413FB" w14:textId="77777777" w:rsidR="00EA3A20" w:rsidRDefault="00EA3A20">
    <w:pPr>
      <w:pStyle w:val="Footer"/>
      <w:pBdr>
        <w:top w:val="single" w:sz="4" w:space="1" w:color="auto"/>
      </w:pBdr>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E87C7" w14:textId="77777777" w:rsidR="00930BA1" w:rsidRDefault="00930BA1" w:rsidP="00CB188E">
      <w:pPr>
        <w:spacing w:after="0" w:line="240" w:lineRule="auto"/>
      </w:pPr>
      <w:r>
        <w:separator/>
      </w:r>
    </w:p>
  </w:footnote>
  <w:footnote w:type="continuationSeparator" w:id="0">
    <w:p w14:paraId="7FC5FE7B" w14:textId="77777777" w:rsidR="00930BA1" w:rsidRDefault="00930BA1" w:rsidP="00CB18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230AA"/>
    <w:multiLevelType w:val="hybridMultilevel"/>
    <w:tmpl w:val="374479FA"/>
    <w:lvl w:ilvl="0" w:tplc="270EC02A">
      <w:start w:val="1"/>
      <w:numFmt w:val="lowerLetter"/>
      <w:lvlText w:val="%1."/>
      <w:lvlJc w:val="left"/>
      <w:pPr>
        <w:tabs>
          <w:tab w:val="num" w:pos="1800"/>
        </w:tabs>
        <w:ind w:left="1800" w:hanging="360"/>
      </w:pPr>
    </w:lvl>
    <w:lvl w:ilvl="1" w:tplc="C3508C88" w:tentative="1">
      <w:start w:val="1"/>
      <w:numFmt w:val="lowerLetter"/>
      <w:lvlText w:val="%2."/>
      <w:lvlJc w:val="left"/>
      <w:pPr>
        <w:tabs>
          <w:tab w:val="num" w:pos="1800"/>
        </w:tabs>
        <w:ind w:left="1800" w:hanging="360"/>
      </w:pPr>
    </w:lvl>
    <w:lvl w:ilvl="2" w:tplc="B4A4779C" w:tentative="1">
      <w:start w:val="1"/>
      <w:numFmt w:val="lowerRoman"/>
      <w:lvlText w:val="%3."/>
      <w:lvlJc w:val="right"/>
      <w:pPr>
        <w:tabs>
          <w:tab w:val="num" w:pos="2520"/>
        </w:tabs>
        <w:ind w:left="2520" w:hanging="180"/>
      </w:pPr>
    </w:lvl>
    <w:lvl w:ilvl="3" w:tplc="41269922" w:tentative="1">
      <w:start w:val="1"/>
      <w:numFmt w:val="decimal"/>
      <w:lvlText w:val="%4."/>
      <w:lvlJc w:val="left"/>
      <w:pPr>
        <w:tabs>
          <w:tab w:val="num" w:pos="3240"/>
        </w:tabs>
        <w:ind w:left="3240" w:hanging="360"/>
      </w:pPr>
    </w:lvl>
    <w:lvl w:ilvl="4" w:tplc="42DA1DA6" w:tentative="1">
      <w:start w:val="1"/>
      <w:numFmt w:val="lowerLetter"/>
      <w:lvlText w:val="%5."/>
      <w:lvlJc w:val="left"/>
      <w:pPr>
        <w:tabs>
          <w:tab w:val="num" w:pos="3960"/>
        </w:tabs>
        <w:ind w:left="3960" w:hanging="360"/>
      </w:pPr>
    </w:lvl>
    <w:lvl w:ilvl="5" w:tplc="CEB0D90A" w:tentative="1">
      <w:start w:val="1"/>
      <w:numFmt w:val="lowerRoman"/>
      <w:lvlText w:val="%6."/>
      <w:lvlJc w:val="right"/>
      <w:pPr>
        <w:tabs>
          <w:tab w:val="num" w:pos="4680"/>
        </w:tabs>
        <w:ind w:left="4680" w:hanging="180"/>
      </w:pPr>
    </w:lvl>
    <w:lvl w:ilvl="6" w:tplc="15C0E1CE" w:tentative="1">
      <w:start w:val="1"/>
      <w:numFmt w:val="decimal"/>
      <w:lvlText w:val="%7."/>
      <w:lvlJc w:val="left"/>
      <w:pPr>
        <w:tabs>
          <w:tab w:val="num" w:pos="5400"/>
        </w:tabs>
        <w:ind w:left="5400" w:hanging="360"/>
      </w:pPr>
    </w:lvl>
    <w:lvl w:ilvl="7" w:tplc="5E100148" w:tentative="1">
      <w:start w:val="1"/>
      <w:numFmt w:val="lowerLetter"/>
      <w:lvlText w:val="%8."/>
      <w:lvlJc w:val="left"/>
      <w:pPr>
        <w:tabs>
          <w:tab w:val="num" w:pos="6120"/>
        </w:tabs>
        <w:ind w:left="6120" w:hanging="360"/>
      </w:pPr>
    </w:lvl>
    <w:lvl w:ilvl="8" w:tplc="78F25A46" w:tentative="1">
      <w:start w:val="1"/>
      <w:numFmt w:val="lowerRoman"/>
      <w:lvlText w:val="%9."/>
      <w:lvlJc w:val="right"/>
      <w:pPr>
        <w:tabs>
          <w:tab w:val="num" w:pos="6840"/>
        </w:tabs>
        <w:ind w:left="6840" w:hanging="180"/>
      </w:pPr>
    </w:lvl>
  </w:abstractNum>
  <w:abstractNum w:abstractNumId="1" w15:restartNumberingAfterBreak="0">
    <w:nsid w:val="184006A4"/>
    <w:multiLevelType w:val="hybridMultilevel"/>
    <w:tmpl w:val="2F566FB2"/>
    <w:lvl w:ilvl="0" w:tplc="674AFA42">
      <w:start w:val="1"/>
      <w:numFmt w:val="lowerLetter"/>
      <w:lvlText w:val="(%1)"/>
      <w:lvlJc w:val="left"/>
      <w:pPr>
        <w:ind w:left="2028" w:hanging="360"/>
      </w:pPr>
      <w:rPr>
        <w:rFonts w:hint="default"/>
      </w:rPr>
    </w:lvl>
    <w:lvl w:ilvl="1" w:tplc="48090019">
      <w:start w:val="1"/>
      <w:numFmt w:val="lowerLetter"/>
      <w:lvlText w:val="%2."/>
      <w:lvlJc w:val="left"/>
      <w:pPr>
        <w:ind w:left="2748" w:hanging="360"/>
      </w:pPr>
    </w:lvl>
    <w:lvl w:ilvl="2" w:tplc="4809001B" w:tentative="1">
      <w:start w:val="1"/>
      <w:numFmt w:val="lowerRoman"/>
      <w:lvlText w:val="%3."/>
      <w:lvlJc w:val="right"/>
      <w:pPr>
        <w:ind w:left="3468" w:hanging="180"/>
      </w:pPr>
    </w:lvl>
    <w:lvl w:ilvl="3" w:tplc="4809000F" w:tentative="1">
      <w:start w:val="1"/>
      <w:numFmt w:val="decimal"/>
      <w:lvlText w:val="%4."/>
      <w:lvlJc w:val="left"/>
      <w:pPr>
        <w:ind w:left="4188" w:hanging="360"/>
      </w:pPr>
    </w:lvl>
    <w:lvl w:ilvl="4" w:tplc="48090019" w:tentative="1">
      <w:start w:val="1"/>
      <w:numFmt w:val="lowerLetter"/>
      <w:lvlText w:val="%5."/>
      <w:lvlJc w:val="left"/>
      <w:pPr>
        <w:ind w:left="4908" w:hanging="360"/>
      </w:pPr>
    </w:lvl>
    <w:lvl w:ilvl="5" w:tplc="4809001B" w:tentative="1">
      <w:start w:val="1"/>
      <w:numFmt w:val="lowerRoman"/>
      <w:lvlText w:val="%6."/>
      <w:lvlJc w:val="right"/>
      <w:pPr>
        <w:ind w:left="5628" w:hanging="180"/>
      </w:pPr>
    </w:lvl>
    <w:lvl w:ilvl="6" w:tplc="4809000F" w:tentative="1">
      <w:start w:val="1"/>
      <w:numFmt w:val="decimal"/>
      <w:lvlText w:val="%7."/>
      <w:lvlJc w:val="left"/>
      <w:pPr>
        <w:ind w:left="6348" w:hanging="360"/>
      </w:pPr>
    </w:lvl>
    <w:lvl w:ilvl="7" w:tplc="48090019" w:tentative="1">
      <w:start w:val="1"/>
      <w:numFmt w:val="lowerLetter"/>
      <w:lvlText w:val="%8."/>
      <w:lvlJc w:val="left"/>
      <w:pPr>
        <w:ind w:left="7068" w:hanging="360"/>
      </w:pPr>
    </w:lvl>
    <w:lvl w:ilvl="8" w:tplc="4809001B" w:tentative="1">
      <w:start w:val="1"/>
      <w:numFmt w:val="lowerRoman"/>
      <w:lvlText w:val="%9."/>
      <w:lvlJc w:val="right"/>
      <w:pPr>
        <w:ind w:left="7788" w:hanging="180"/>
      </w:pPr>
    </w:lvl>
  </w:abstractNum>
  <w:abstractNum w:abstractNumId="2" w15:restartNumberingAfterBreak="0">
    <w:nsid w:val="1E3B625B"/>
    <w:multiLevelType w:val="hybridMultilevel"/>
    <w:tmpl w:val="7332A7C2"/>
    <w:lvl w:ilvl="0" w:tplc="674AFA42">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27CA3478"/>
    <w:multiLevelType w:val="hybridMultilevel"/>
    <w:tmpl w:val="EA72B896"/>
    <w:lvl w:ilvl="0" w:tplc="4809001B">
      <w:start w:val="1"/>
      <w:numFmt w:val="lowerRoman"/>
      <w:lvlText w:val="%1."/>
      <w:lvlJc w:val="right"/>
      <w:pPr>
        <w:ind w:left="1080" w:hanging="360"/>
      </w:pPr>
      <w:rPr>
        <w:rFonts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4" w15:restartNumberingAfterBreak="0">
    <w:nsid w:val="2A3C7211"/>
    <w:multiLevelType w:val="hybridMultilevel"/>
    <w:tmpl w:val="D4DEFD5C"/>
    <w:lvl w:ilvl="0" w:tplc="11E83F8E">
      <w:start w:val="1"/>
      <w:numFmt w:val="upperLetter"/>
      <w:lvlText w:val="%1)"/>
      <w:lvlJc w:val="left"/>
      <w:pPr>
        <w:tabs>
          <w:tab w:val="num" w:pos="1080"/>
        </w:tabs>
        <w:ind w:left="1080" w:hanging="360"/>
      </w:pPr>
      <w:rPr>
        <w:rFonts w:hint="default"/>
      </w:rPr>
    </w:lvl>
    <w:lvl w:ilvl="1" w:tplc="AC5239CA">
      <w:start w:val="1"/>
      <w:numFmt w:val="lowerLetter"/>
      <w:lvlText w:val="%2."/>
      <w:lvlJc w:val="left"/>
      <w:pPr>
        <w:tabs>
          <w:tab w:val="num" w:pos="1800"/>
        </w:tabs>
        <w:ind w:left="1800" w:hanging="360"/>
      </w:pPr>
    </w:lvl>
    <w:lvl w:ilvl="2" w:tplc="859C5BC4" w:tentative="1">
      <w:start w:val="1"/>
      <w:numFmt w:val="lowerRoman"/>
      <w:lvlText w:val="%3."/>
      <w:lvlJc w:val="right"/>
      <w:pPr>
        <w:tabs>
          <w:tab w:val="num" w:pos="2520"/>
        </w:tabs>
        <w:ind w:left="2520" w:hanging="180"/>
      </w:pPr>
    </w:lvl>
    <w:lvl w:ilvl="3" w:tplc="CF2687F6" w:tentative="1">
      <w:start w:val="1"/>
      <w:numFmt w:val="decimal"/>
      <w:lvlText w:val="%4."/>
      <w:lvlJc w:val="left"/>
      <w:pPr>
        <w:tabs>
          <w:tab w:val="num" w:pos="3240"/>
        </w:tabs>
        <w:ind w:left="3240" w:hanging="360"/>
      </w:pPr>
    </w:lvl>
    <w:lvl w:ilvl="4" w:tplc="48C2B328" w:tentative="1">
      <w:start w:val="1"/>
      <w:numFmt w:val="lowerLetter"/>
      <w:lvlText w:val="%5."/>
      <w:lvlJc w:val="left"/>
      <w:pPr>
        <w:tabs>
          <w:tab w:val="num" w:pos="3960"/>
        </w:tabs>
        <w:ind w:left="3960" w:hanging="360"/>
      </w:pPr>
    </w:lvl>
    <w:lvl w:ilvl="5" w:tplc="7930C98C" w:tentative="1">
      <w:start w:val="1"/>
      <w:numFmt w:val="lowerRoman"/>
      <w:lvlText w:val="%6."/>
      <w:lvlJc w:val="right"/>
      <w:pPr>
        <w:tabs>
          <w:tab w:val="num" w:pos="4680"/>
        </w:tabs>
        <w:ind w:left="4680" w:hanging="180"/>
      </w:pPr>
    </w:lvl>
    <w:lvl w:ilvl="6" w:tplc="99306B3C" w:tentative="1">
      <w:start w:val="1"/>
      <w:numFmt w:val="decimal"/>
      <w:lvlText w:val="%7."/>
      <w:lvlJc w:val="left"/>
      <w:pPr>
        <w:tabs>
          <w:tab w:val="num" w:pos="5400"/>
        </w:tabs>
        <w:ind w:left="5400" w:hanging="360"/>
      </w:pPr>
    </w:lvl>
    <w:lvl w:ilvl="7" w:tplc="73424FBE" w:tentative="1">
      <w:start w:val="1"/>
      <w:numFmt w:val="lowerLetter"/>
      <w:lvlText w:val="%8."/>
      <w:lvlJc w:val="left"/>
      <w:pPr>
        <w:tabs>
          <w:tab w:val="num" w:pos="6120"/>
        </w:tabs>
        <w:ind w:left="6120" w:hanging="360"/>
      </w:pPr>
    </w:lvl>
    <w:lvl w:ilvl="8" w:tplc="846CCBD6" w:tentative="1">
      <w:start w:val="1"/>
      <w:numFmt w:val="lowerRoman"/>
      <w:lvlText w:val="%9."/>
      <w:lvlJc w:val="right"/>
      <w:pPr>
        <w:tabs>
          <w:tab w:val="num" w:pos="6840"/>
        </w:tabs>
        <w:ind w:left="6840" w:hanging="180"/>
      </w:pPr>
    </w:lvl>
  </w:abstractNum>
  <w:abstractNum w:abstractNumId="5" w15:restartNumberingAfterBreak="0">
    <w:nsid w:val="30EB6537"/>
    <w:multiLevelType w:val="hybridMultilevel"/>
    <w:tmpl w:val="50FC6A00"/>
    <w:lvl w:ilvl="0" w:tplc="458A39F8">
      <w:start w:val="3"/>
      <w:numFmt w:val="bullet"/>
      <w:lvlText w:val=""/>
      <w:lvlJc w:val="left"/>
      <w:pPr>
        <w:ind w:left="1080" w:hanging="360"/>
      </w:pPr>
      <w:rPr>
        <w:rFonts w:ascii="Symbol" w:eastAsia="Times New Roman" w:hAnsi="Symbol" w:cs="Times New Roman"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6" w15:restartNumberingAfterBreak="0">
    <w:nsid w:val="32885B0C"/>
    <w:multiLevelType w:val="hybridMultilevel"/>
    <w:tmpl w:val="79F29428"/>
    <w:lvl w:ilvl="0" w:tplc="6E4487F2">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3AD83785"/>
    <w:multiLevelType w:val="hybridMultilevel"/>
    <w:tmpl w:val="E2A686B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3BB71694"/>
    <w:multiLevelType w:val="hybridMultilevel"/>
    <w:tmpl w:val="5152483C"/>
    <w:lvl w:ilvl="0" w:tplc="EBB29876">
      <w:start w:val="460"/>
      <w:numFmt w:val="bullet"/>
      <w:lvlText w:val="-"/>
      <w:lvlJc w:val="left"/>
      <w:pPr>
        <w:ind w:left="720" w:hanging="360"/>
      </w:pPr>
      <w:rPr>
        <w:rFonts w:ascii="Calibri" w:eastAsiaTheme="minorEastAsia"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15:restartNumberingAfterBreak="0">
    <w:nsid w:val="48691B60"/>
    <w:multiLevelType w:val="hybridMultilevel"/>
    <w:tmpl w:val="DC1232F4"/>
    <w:lvl w:ilvl="0" w:tplc="48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57F372C"/>
    <w:multiLevelType w:val="hybridMultilevel"/>
    <w:tmpl w:val="4B1CCD58"/>
    <w:lvl w:ilvl="0" w:tplc="F912E200">
      <w:start w:val="1"/>
      <w:numFmt w:val="upperLetter"/>
      <w:lvlText w:val="%1)"/>
      <w:lvlJc w:val="left"/>
      <w:pPr>
        <w:tabs>
          <w:tab w:val="num" w:pos="1080"/>
        </w:tabs>
        <w:ind w:left="1080" w:hanging="360"/>
      </w:pPr>
      <w:rPr>
        <w:rFonts w:hint="default"/>
      </w:rPr>
    </w:lvl>
    <w:lvl w:ilvl="1" w:tplc="B5121C40" w:tentative="1">
      <w:start w:val="1"/>
      <w:numFmt w:val="lowerLetter"/>
      <w:lvlText w:val="%2."/>
      <w:lvlJc w:val="left"/>
      <w:pPr>
        <w:tabs>
          <w:tab w:val="num" w:pos="1800"/>
        </w:tabs>
        <w:ind w:left="1800" w:hanging="360"/>
      </w:pPr>
    </w:lvl>
    <w:lvl w:ilvl="2" w:tplc="3488C2DE" w:tentative="1">
      <w:start w:val="1"/>
      <w:numFmt w:val="lowerRoman"/>
      <w:lvlText w:val="%3."/>
      <w:lvlJc w:val="right"/>
      <w:pPr>
        <w:tabs>
          <w:tab w:val="num" w:pos="2520"/>
        </w:tabs>
        <w:ind w:left="2520" w:hanging="180"/>
      </w:pPr>
    </w:lvl>
    <w:lvl w:ilvl="3" w:tplc="52307FC2" w:tentative="1">
      <w:start w:val="1"/>
      <w:numFmt w:val="decimal"/>
      <w:lvlText w:val="%4."/>
      <w:lvlJc w:val="left"/>
      <w:pPr>
        <w:tabs>
          <w:tab w:val="num" w:pos="3240"/>
        </w:tabs>
        <w:ind w:left="3240" w:hanging="360"/>
      </w:pPr>
    </w:lvl>
    <w:lvl w:ilvl="4" w:tplc="D12AC788" w:tentative="1">
      <w:start w:val="1"/>
      <w:numFmt w:val="lowerLetter"/>
      <w:lvlText w:val="%5."/>
      <w:lvlJc w:val="left"/>
      <w:pPr>
        <w:tabs>
          <w:tab w:val="num" w:pos="3960"/>
        </w:tabs>
        <w:ind w:left="3960" w:hanging="360"/>
      </w:pPr>
    </w:lvl>
    <w:lvl w:ilvl="5" w:tplc="5E623718" w:tentative="1">
      <w:start w:val="1"/>
      <w:numFmt w:val="lowerRoman"/>
      <w:lvlText w:val="%6."/>
      <w:lvlJc w:val="right"/>
      <w:pPr>
        <w:tabs>
          <w:tab w:val="num" w:pos="4680"/>
        </w:tabs>
        <w:ind w:left="4680" w:hanging="180"/>
      </w:pPr>
    </w:lvl>
    <w:lvl w:ilvl="6" w:tplc="20827684" w:tentative="1">
      <w:start w:val="1"/>
      <w:numFmt w:val="decimal"/>
      <w:lvlText w:val="%7."/>
      <w:lvlJc w:val="left"/>
      <w:pPr>
        <w:tabs>
          <w:tab w:val="num" w:pos="5400"/>
        </w:tabs>
        <w:ind w:left="5400" w:hanging="360"/>
      </w:pPr>
    </w:lvl>
    <w:lvl w:ilvl="7" w:tplc="1626FE50" w:tentative="1">
      <w:start w:val="1"/>
      <w:numFmt w:val="lowerLetter"/>
      <w:lvlText w:val="%8."/>
      <w:lvlJc w:val="left"/>
      <w:pPr>
        <w:tabs>
          <w:tab w:val="num" w:pos="6120"/>
        </w:tabs>
        <w:ind w:left="6120" w:hanging="360"/>
      </w:pPr>
    </w:lvl>
    <w:lvl w:ilvl="8" w:tplc="0DCE0838" w:tentative="1">
      <w:start w:val="1"/>
      <w:numFmt w:val="lowerRoman"/>
      <w:lvlText w:val="%9."/>
      <w:lvlJc w:val="right"/>
      <w:pPr>
        <w:tabs>
          <w:tab w:val="num" w:pos="6840"/>
        </w:tabs>
        <w:ind w:left="6840" w:hanging="180"/>
      </w:pPr>
    </w:lvl>
  </w:abstractNum>
  <w:abstractNum w:abstractNumId="11" w15:restartNumberingAfterBreak="0">
    <w:nsid w:val="664D5CE8"/>
    <w:multiLevelType w:val="hybridMultilevel"/>
    <w:tmpl w:val="CFAEC4A0"/>
    <w:lvl w:ilvl="0" w:tplc="7B0E42F6">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hint="default"/>
      </w:rPr>
    </w:lvl>
    <w:lvl w:ilvl="2" w:tplc="50AE9D92" w:tentative="1">
      <w:start w:val="1"/>
      <w:numFmt w:val="bullet"/>
      <w:lvlText w:val=""/>
      <w:lvlJc w:val="left"/>
      <w:pPr>
        <w:tabs>
          <w:tab w:val="num" w:pos="2160"/>
        </w:tabs>
        <w:ind w:left="2160" w:hanging="360"/>
      </w:pPr>
      <w:rPr>
        <w:rFonts w:ascii="Wingdings" w:hAnsi="Wingdings" w:hint="default"/>
      </w:rPr>
    </w:lvl>
    <w:lvl w:ilvl="3" w:tplc="6738519C" w:tentative="1">
      <w:start w:val="1"/>
      <w:numFmt w:val="bullet"/>
      <w:lvlText w:val=""/>
      <w:lvlJc w:val="left"/>
      <w:pPr>
        <w:tabs>
          <w:tab w:val="num" w:pos="2880"/>
        </w:tabs>
        <w:ind w:left="2880" w:hanging="360"/>
      </w:pPr>
      <w:rPr>
        <w:rFonts w:ascii="Symbol" w:hAnsi="Symbol" w:hint="default"/>
      </w:rPr>
    </w:lvl>
    <w:lvl w:ilvl="4" w:tplc="23EC90BE" w:tentative="1">
      <w:start w:val="1"/>
      <w:numFmt w:val="bullet"/>
      <w:lvlText w:val="o"/>
      <w:lvlJc w:val="left"/>
      <w:pPr>
        <w:tabs>
          <w:tab w:val="num" w:pos="3600"/>
        </w:tabs>
        <w:ind w:left="3600" w:hanging="360"/>
      </w:pPr>
      <w:rPr>
        <w:rFonts w:ascii="Courier New" w:hAnsi="Courier New" w:cs="Courier New" w:hint="default"/>
      </w:rPr>
    </w:lvl>
    <w:lvl w:ilvl="5" w:tplc="479490D2" w:tentative="1">
      <w:start w:val="1"/>
      <w:numFmt w:val="bullet"/>
      <w:lvlText w:val=""/>
      <w:lvlJc w:val="left"/>
      <w:pPr>
        <w:tabs>
          <w:tab w:val="num" w:pos="4320"/>
        </w:tabs>
        <w:ind w:left="4320" w:hanging="360"/>
      </w:pPr>
      <w:rPr>
        <w:rFonts w:ascii="Wingdings" w:hAnsi="Wingdings" w:hint="default"/>
      </w:rPr>
    </w:lvl>
    <w:lvl w:ilvl="6" w:tplc="308CB0B4" w:tentative="1">
      <w:start w:val="1"/>
      <w:numFmt w:val="bullet"/>
      <w:lvlText w:val=""/>
      <w:lvlJc w:val="left"/>
      <w:pPr>
        <w:tabs>
          <w:tab w:val="num" w:pos="5040"/>
        </w:tabs>
        <w:ind w:left="5040" w:hanging="360"/>
      </w:pPr>
      <w:rPr>
        <w:rFonts w:ascii="Symbol" w:hAnsi="Symbol" w:hint="default"/>
      </w:rPr>
    </w:lvl>
    <w:lvl w:ilvl="7" w:tplc="7EE8ED52" w:tentative="1">
      <w:start w:val="1"/>
      <w:numFmt w:val="bullet"/>
      <w:lvlText w:val="o"/>
      <w:lvlJc w:val="left"/>
      <w:pPr>
        <w:tabs>
          <w:tab w:val="num" w:pos="5760"/>
        </w:tabs>
        <w:ind w:left="5760" w:hanging="360"/>
      </w:pPr>
      <w:rPr>
        <w:rFonts w:ascii="Courier New" w:hAnsi="Courier New" w:cs="Courier New" w:hint="default"/>
      </w:rPr>
    </w:lvl>
    <w:lvl w:ilvl="8" w:tplc="172C56E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041686"/>
    <w:multiLevelType w:val="hybridMultilevel"/>
    <w:tmpl w:val="77EAB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882CF5"/>
    <w:multiLevelType w:val="hybridMultilevel"/>
    <w:tmpl w:val="7366AB9E"/>
    <w:lvl w:ilvl="0" w:tplc="643A6B16">
      <w:start w:val="1"/>
      <w:numFmt w:val="upperLetter"/>
      <w:lvlText w:val="%1)"/>
      <w:lvlJc w:val="left"/>
      <w:pPr>
        <w:tabs>
          <w:tab w:val="num" w:pos="720"/>
        </w:tabs>
        <w:ind w:left="720" w:hanging="360"/>
      </w:pPr>
      <w:rPr>
        <w:rFonts w:hint="default"/>
      </w:rPr>
    </w:lvl>
    <w:lvl w:ilvl="1" w:tplc="C97A088E">
      <w:start w:val="1"/>
      <w:numFmt w:val="lowerLetter"/>
      <w:lvlText w:val="%2."/>
      <w:lvlJc w:val="left"/>
      <w:pPr>
        <w:tabs>
          <w:tab w:val="num" w:pos="1440"/>
        </w:tabs>
        <w:ind w:left="1440" w:hanging="360"/>
      </w:pPr>
    </w:lvl>
    <w:lvl w:ilvl="2" w:tplc="76868C58">
      <w:start w:val="1"/>
      <w:numFmt w:val="lowerRoman"/>
      <w:lvlText w:val="%3."/>
      <w:lvlJc w:val="right"/>
      <w:pPr>
        <w:tabs>
          <w:tab w:val="num" w:pos="2160"/>
        </w:tabs>
        <w:ind w:left="2160" w:hanging="180"/>
      </w:pPr>
    </w:lvl>
    <w:lvl w:ilvl="3" w:tplc="6E4487F2">
      <w:start w:val="1"/>
      <w:numFmt w:val="lowerLetter"/>
      <w:lvlText w:val="(%4)"/>
      <w:lvlJc w:val="left"/>
      <w:pPr>
        <w:ind w:left="2880" w:hanging="360"/>
      </w:pPr>
      <w:rPr>
        <w:rFonts w:hint="default"/>
      </w:rPr>
    </w:lvl>
    <w:lvl w:ilvl="4" w:tplc="A600F5A4" w:tentative="1">
      <w:start w:val="1"/>
      <w:numFmt w:val="lowerLetter"/>
      <w:lvlText w:val="%5."/>
      <w:lvlJc w:val="left"/>
      <w:pPr>
        <w:tabs>
          <w:tab w:val="num" w:pos="3600"/>
        </w:tabs>
        <w:ind w:left="3600" w:hanging="360"/>
      </w:pPr>
    </w:lvl>
    <w:lvl w:ilvl="5" w:tplc="41EA33F2" w:tentative="1">
      <w:start w:val="1"/>
      <w:numFmt w:val="lowerRoman"/>
      <w:lvlText w:val="%6."/>
      <w:lvlJc w:val="right"/>
      <w:pPr>
        <w:tabs>
          <w:tab w:val="num" w:pos="4320"/>
        </w:tabs>
        <w:ind w:left="4320" w:hanging="180"/>
      </w:pPr>
    </w:lvl>
    <w:lvl w:ilvl="6" w:tplc="182E0458" w:tentative="1">
      <w:start w:val="1"/>
      <w:numFmt w:val="decimal"/>
      <w:lvlText w:val="%7."/>
      <w:lvlJc w:val="left"/>
      <w:pPr>
        <w:tabs>
          <w:tab w:val="num" w:pos="5040"/>
        </w:tabs>
        <w:ind w:left="5040" w:hanging="360"/>
      </w:pPr>
    </w:lvl>
    <w:lvl w:ilvl="7" w:tplc="DDB60FAE" w:tentative="1">
      <w:start w:val="1"/>
      <w:numFmt w:val="lowerLetter"/>
      <w:lvlText w:val="%8."/>
      <w:lvlJc w:val="left"/>
      <w:pPr>
        <w:tabs>
          <w:tab w:val="num" w:pos="5760"/>
        </w:tabs>
        <w:ind w:left="5760" w:hanging="360"/>
      </w:pPr>
    </w:lvl>
    <w:lvl w:ilvl="8" w:tplc="E296347C" w:tentative="1">
      <w:start w:val="1"/>
      <w:numFmt w:val="lowerRoman"/>
      <w:lvlText w:val="%9."/>
      <w:lvlJc w:val="right"/>
      <w:pPr>
        <w:tabs>
          <w:tab w:val="num" w:pos="6480"/>
        </w:tabs>
        <w:ind w:left="6480" w:hanging="180"/>
      </w:pPr>
    </w:lvl>
  </w:abstractNum>
  <w:abstractNum w:abstractNumId="14" w15:restartNumberingAfterBreak="0">
    <w:nsid w:val="7DD949A7"/>
    <w:multiLevelType w:val="hybridMultilevel"/>
    <w:tmpl w:val="A4781CAA"/>
    <w:lvl w:ilvl="0" w:tplc="5CB4E1EC">
      <w:start w:val="1"/>
      <w:numFmt w:val="bullet"/>
      <w:lvlText w:val=""/>
      <w:lvlJc w:val="left"/>
      <w:pPr>
        <w:ind w:left="360" w:hanging="360"/>
      </w:pPr>
      <w:rPr>
        <w:rFonts w:ascii="Symbol" w:eastAsia="SimSun" w:hAnsi="Symbol" w:cs="Times New Roman" w:hint="default"/>
      </w:rPr>
    </w:lvl>
    <w:lvl w:ilvl="1" w:tplc="48090003">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5" w15:restartNumberingAfterBreak="0">
    <w:nsid w:val="7E5F5C6C"/>
    <w:multiLevelType w:val="hybridMultilevel"/>
    <w:tmpl w:val="0D4697AC"/>
    <w:lvl w:ilvl="0" w:tplc="6E4487F2">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7F4C4EE4"/>
    <w:multiLevelType w:val="hybridMultilevel"/>
    <w:tmpl w:val="7D20B7A8"/>
    <w:lvl w:ilvl="0" w:tplc="FFFFFFFF">
      <w:start w:val="1"/>
      <w:numFmt w:val="upp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819297378">
    <w:abstractNumId w:val="11"/>
  </w:num>
  <w:num w:numId="2" w16cid:durableId="376659649">
    <w:abstractNumId w:val="13"/>
  </w:num>
  <w:num w:numId="3" w16cid:durableId="345207012">
    <w:abstractNumId w:val="16"/>
  </w:num>
  <w:num w:numId="4" w16cid:durableId="467750783">
    <w:abstractNumId w:val="10"/>
  </w:num>
  <w:num w:numId="5" w16cid:durableId="1681199545">
    <w:abstractNumId w:val="4"/>
  </w:num>
  <w:num w:numId="6" w16cid:durableId="222061737">
    <w:abstractNumId w:val="0"/>
  </w:num>
  <w:num w:numId="7" w16cid:durableId="1590656483">
    <w:abstractNumId w:val="12"/>
  </w:num>
  <w:num w:numId="8" w16cid:durableId="1564876195">
    <w:abstractNumId w:val="5"/>
  </w:num>
  <w:num w:numId="9" w16cid:durableId="1214270125">
    <w:abstractNumId w:val="14"/>
  </w:num>
  <w:num w:numId="10" w16cid:durableId="454251695">
    <w:abstractNumId w:val="2"/>
  </w:num>
  <w:num w:numId="11" w16cid:durableId="397553045">
    <w:abstractNumId w:val="1"/>
  </w:num>
  <w:num w:numId="12" w16cid:durableId="1843203746">
    <w:abstractNumId w:val="15"/>
  </w:num>
  <w:num w:numId="13" w16cid:durableId="2048217765">
    <w:abstractNumId w:val="3"/>
  </w:num>
  <w:num w:numId="14" w16cid:durableId="1217863076">
    <w:abstractNumId w:val="8"/>
  </w:num>
  <w:num w:numId="15" w16cid:durableId="807212754">
    <w:abstractNumId w:val="6"/>
  </w:num>
  <w:num w:numId="16" w16cid:durableId="1953895986">
    <w:abstractNumId w:val="7"/>
  </w:num>
  <w:num w:numId="17" w16cid:durableId="15494952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EBB"/>
    <w:rsid w:val="00000093"/>
    <w:rsid w:val="0000499E"/>
    <w:rsid w:val="00022532"/>
    <w:rsid w:val="00033552"/>
    <w:rsid w:val="0003681D"/>
    <w:rsid w:val="00055B18"/>
    <w:rsid w:val="00056A9A"/>
    <w:rsid w:val="00061671"/>
    <w:rsid w:val="000650E9"/>
    <w:rsid w:val="000806C1"/>
    <w:rsid w:val="00086CB4"/>
    <w:rsid w:val="00087D60"/>
    <w:rsid w:val="000B2EBB"/>
    <w:rsid w:val="000B72C3"/>
    <w:rsid w:val="000E018E"/>
    <w:rsid w:val="000E30F3"/>
    <w:rsid w:val="000F0B2F"/>
    <w:rsid w:val="000F5CB0"/>
    <w:rsid w:val="001063CD"/>
    <w:rsid w:val="00112BD8"/>
    <w:rsid w:val="00113BC9"/>
    <w:rsid w:val="001305DF"/>
    <w:rsid w:val="00133305"/>
    <w:rsid w:val="00137D59"/>
    <w:rsid w:val="001407E7"/>
    <w:rsid w:val="00141FD5"/>
    <w:rsid w:val="00153E71"/>
    <w:rsid w:val="001609D3"/>
    <w:rsid w:val="00161192"/>
    <w:rsid w:val="00162144"/>
    <w:rsid w:val="001629B9"/>
    <w:rsid w:val="00165EDB"/>
    <w:rsid w:val="00170B32"/>
    <w:rsid w:val="00173403"/>
    <w:rsid w:val="00192FA6"/>
    <w:rsid w:val="001C42D4"/>
    <w:rsid w:val="001C4E07"/>
    <w:rsid w:val="001C64A6"/>
    <w:rsid w:val="00200AE1"/>
    <w:rsid w:val="002101E9"/>
    <w:rsid w:val="0021089B"/>
    <w:rsid w:val="00223076"/>
    <w:rsid w:val="002242BD"/>
    <w:rsid w:val="00243325"/>
    <w:rsid w:val="002447B6"/>
    <w:rsid w:val="0024669E"/>
    <w:rsid w:val="002479A6"/>
    <w:rsid w:val="00254B0F"/>
    <w:rsid w:val="002602EE"/>
    <w:rsid w:val="00260A7B"/>
    <w:rsid w:val="00271C6E"/>
    <w:rsid w:val="00274909"/>
    <w:rsid w:val="00280087"/>
    <w:rsid w:val="00285032"/>
    <w:rsid w:val="00286C67"/>
    <w:rsid w:val="00297245"/>
    <w:rsid w:val="0029726D"/>
    <w:rsid w:val="002C1FC8"/>
    <w:rsid w:val="002E0BA0"/>
    <w:rsid w:val="002E6979"/>
    <w:rsid w:val="00324B76"/>
    <w:rsid w:val="00330F81"/>
    <w:rsid w:val="00334F13"/>
    <w:rsid w:val="00336CAF"/>
    <w:rsid w:val="003425A6"/>
    <w:rsid w:val="00354A4E"/>
    <w:rsid w:val="00354CDC"/>
    <w:rsid w:val="00355373"/>
    <w:rsid w:val="003560EE"/>
    <w:rsid w:val="00361DC3"/>
    <w:rsid w:val="00375EFD"/>
    <w:rsid w:val="00384CFB"/>
    <w:rsid w:val="00394AEC"/>
    <w:rsid w:val="003962BF"/>
    <w:rsid w:val="003B5A03"/>
    <w:rsid w:val="003C7B0B"/>
    <w:rsid w:val="003C7EC1"/>
    <w:rsid w:val="003E3A15"/>
    <w:rsid w:val="003E7748"/>
    <w:rsid w:val="003F588B"/>
    <w:rsid w:val="003F5DB0"/>
    <w:rsid w:val="004001F9"/>
    <w:rsid w:val="00400427"/>
    <w:rsid w:val="004101FD"/>
    <w:rsid w:val="004333F0"/>
    <w:rsid w:val="004337A7"/>
    <w:rsid w:val="00445C6C"/>
    <w:rsid w:val="0046185A"/>
    <w:rsid w:val="004736E5"/>
    <w:rsid w:val="00476D79"/>
    <w:rsid w:val="00477935"/>
    <w:rsid w:val="00480A43"/>
    <w:rsid w:val="0048565D"/>
    <w:rsid w:val="00492EAE"/>
    <w:rsid w:val="004A3F4C"/>
    <w:rsid w:val="004B04FA"/>
    <w:rsid w:val="004C40EC"/>
    <w:rsid w:val="004D2E4C"/>
    <w:rsid w:val="004D4FDE"/>
    <w:rsid w:val="004D514C"/>
    <w:rsid w:val="00504985"/>
    <w:rsid w:val="005169D6"/>
    <w:rsid w:val="0052707A"/>
    <w:rsid w:val="00527512"/>
    <w:rsid w:val="005456D8"/>
    <w:rsid w:val="0055183E"/>
    <w:rsid w:val="00556373"/>
    <w:rsid w:val="0056079C"/>
    <w:rsid w:val="005643F3"/>
    <w:rsid w:val="005807E0"/>
    <w:rsid w:val="00585AB2"/>
    <w:rsid w:val="00586F0B"/>
    <w:rsid w:val="00594722"/>
    <w:rsid w:val="005962E9"/>
    <w:rsid w:val="00597025"/>
    <w:rsid w:val="005B5F86"/>
    <w:rsid w:val="005B6FC6"/>
    <w:rsid w:val="005B7ABB"/>
    <w:rsid w:val="005C6492"/>
    <w:rsid w:val="005D0419"/>
    <w:rsid w:val="005D3B38"/>
    <w:rsid w:val="005D77EE"/>
    <w:rsid w:val="005E1733"/>
    <w:rsid w:val="005F53FC"/>
    <w:rsid w:val="005F730C"/>
    <w:rsid w:val="00600086"/>
    <w:rsid w:val="0060613A"/>
    <w:rsid w:val="006121E2"/>
    <w:rsid w:val="006140EA"/>
    <w:rsid w:val="006205FA"/>
    <w:rsid w:val="00620E2F"/>
    <w:rsid w:val="00622246"/>
    <w:rsid w:val="006222F2"/>
    <w:rsid w:val="00623015"/>
    <w:rsid w:val="00635CE2"/>
    <w:rsid w:val="006555F6"/>
    <w:rsid w:val="00657EE3"/>
    <w:rsid w:val="00664D7C"/>
    <w:rsid w:val="006671EC"/>
    <w:rsid w:val="00671D1E"/>
    <w:rsid w:val="00672642"/>
    <w:rsid w:val="00673771"/>
    <w:rsid w:val="0067577A"/>
    <w:rsid w:val="0068214D"/>
    <w:rsid w:val="0068290B"/>
    <w:rsid w:val="00683AE2"/>
    <w:rsid w:val="00692E72"/>
    <w:rsid w:val="006A01A2"/>
    <w:rsid w:val="006A56E5"/>
    <w:rsid w:val="006B2561"/>
    <w:rsid w:val="006D13D1"/>
    <w:rsid w:val="006D21A2"/>
    <w:rsid w:val="007030CB"/>
    <w:rsid w:val="00703941"/>
    <w:rsid w:val="00703C38"/>
    <w:rsid w:val="007071D1"/>
    <w:rsid w:val="00723277"/>
    <w:rsid w:val="0072674A"/>
    <w:rsid w:val="00731112"/>
    <w:rsid w:val="00741F71"/>
    <w:rsid w:val="0075309F"/>
    <w:rsid w:val="007603BF"/>
    <w:rsid w:val="0076313A"/>
    <w:rsid w:val="00763DC3"/>
    <w:rsid w:val="00770E08"/>
    <w:rsid w:val="00776B4C"/>
    <w:rsid w:val="007838FE"/>
    <w:rsid w:val="007852A8"/>
    <w:rsid w:val="00786DAC"/>
    <w:rsid w:val="007A3959"/>
    <w:rsid w:val="007A4769"/>
    <w:rsid w:val="007A57D9"/>
    <w:rsid w:val="007B268C"/>
    <w:rsid w:val="007C0FCC"/>
    <w:rsid w:val="007C5195"/>
    <w:rsid w:val="007D6F44"/>
    <w:rsid w:val="007F63C4"/>
    <w:rsid w:val="007F74BA"/>
    <w:rsid w:val="00802B0F"/>
    <w:rsid w:val="00804F74"/>
    <w:rsid w:val="00816391"/>
    <w:rsid w:val="008217C0"/>
    <w:rsid w:val="008402C9"/>
    <w:rsid w:val="008403A3"/>
    <w:rsid w:val="00844902"/>
    <w:rsid w:val="008557A2"/>
    <w:rsid w:val="008557A9"/>
    <w:rsid w:val="00860BC0"/>
    <w:rsid w:val="008848A1"/>
    <w:rsid w:val="008A2448"/>
    <w:rsid w:val="008A6DC9"/>
    <w:rsid w:val="008B25E6"/>
    <w:rsid w:val="008C171D"/>
    <w:rsid w:val="008E5F9D"/>
    <w:rsid w:val="009135D4"/>
    <w:rsid w:val="00921D3C"/>
    <w:rsid w:val="009271C4"/>
    <w:rsid w:val="00927803"/>
    <w:rsid w:val="00930BA1"/>
    <w:rsid w:val="009455D2"/>
    <w:rsid w:val="00945CB9"/>
    <w:rsid w:val="00956F6D"/>
    <w:rsid w:val="00956FFC"/>
    <w:rsid w:val="0099134D"/>
    <w:rsid w:val="009B424E"/>
    <w:rsid w:val="009C1A0D"/>
    <w:rsid w:val="009D4071"/>
    <w:rsid w:val="009E0227"/>
    <w:rsid w:val="009E04D8"/>
    <w:rsid w:val="009E2C4B"/>
    <w:rsid w:val="00A031D4"/>
    <w:rsid w:val="00A10235"/>
    <w:rsid w:val="00A14573"/>
    <w:rsid w:val="00A16750"/>
    <w:rsid w:val="00A33213"/>
    <w:rsid w:val="00A54E36"/>
    <w:rsid w:val="00A64ADD"/>
    <w:rsid w:val="00A81390"/>
    <w:rsid w:val="00A90170"/>
    <w:rsid w:val="00A96B69"/>
    <w:rsid w:val="00AA2937"/>
    <w:rsid w:val="00AA7A61"/>
    <w:rsid w:val="00AB0CA1"/>
    <w:rsid w:val="00AB79E9"/>
    <w:rsid w:val="00AC12C7"/>
    <w:rsid w:val="00AC6EAA"/>
    <w:rsid w:val="00AE0DF3"/>
    <w:rsid w:val="00AE34A3"/>
    <w:rsid w:val="00B025A5"/>
    <w:rsid w:val="00B036A7"/>
    <w:rsid w:val="00B17364"/>
    <w:rsid w:val="00B370E7"/>
    <w:rsid w:val="00B43E94"/>
    <w:rsid w:val="00B67363"/>
    <w:rsid w:val="00B71B39"/>
    <w:rsid w:val="00B75685"/>
    <w:rsid w:val="00B76B53"/>
    <w:rsid w:val="00B77792"/>
    <w:rsid w:val="00B914AC"/>
    <w:rsid w:val="00B95480"/>
    <w:rsid w:val="00BA0E0B"/>
    <w:rsid w:val="00BA3A53"/>
    <w:rsid w:val="00BA661C"/>
    <w:rsid w:val="00BA6EF1"/>
    <w:rsid w:val="00BB0E24"/>
    <w:rsid w:val="00BC0D2F"/>
    <w:rsid w:val="00BC677A"/>
    <w:rsid w:val="00BE3B2D"/>
    <w:rsid w:val="00BE5319"/>
    <w:rsid w:val="00BF0484"/>
    <w:rsid w:val="00BF1E32"/>
    <w:rsid w:val="00C02348"/>
    <w:rsid w:val="00C16F5F"/>
    <w:rsid w:val="00C2397A"/>
    <w:rsid w:val="00C26052"/>
    <w:rsid w:val="00C27916"/>
    <w:rsid w:val="00C31E5F"/>
    <w:rsid w:val="00C52153"/>
    <w:rsid w:val="00C54E38"/>
    <w:rsid w:val="00C564A3"/>
    <w:rsid w:val="00C64161"/>
    <w:rsid w:val="00C66A45"/>
    <w:rsid w:val="00C74A89"/>
    <w:rsid w:val="00C751D9"/>
    <w:rsid w:val="00C838B5"/>
    <w:rsid w:val="00C870BD"/>
    <w:rsid w:val="00C9163A"/>
    <w:rsid w:val="00CA048C"/>
    <w:rsid w:val="00CA76E0"/>
    <w:rsid w:val="00CB013B"/>
    <w:rsid w:val="00CB188E"/>
    <w:rsid w:val="00CD5C3E"/>
    <w:rsid w:val="00CE257D"/>
    <w:rsid w:val="00CF1B6F"/>
    <w:rsid w:val="00D04B0B"/>
    <w:rsid w:val="00D057BB"/>
    <w:rsid w:val="00D24295"/>
    <w:rsid w:val="00D25C14"/>
    <w:rsid w:val="00D4158A"/>
    <w:rsid w:val="00D423A0"/>
    <w:rsid w:val="00D44383"/>
    <w:rsid w:val="00D46C07"/>
    <w:rsid w:val="00D50287"/>
    <w:rsid w:val="00D52C36"/>
    <w:rsid w:val="00D54C0F"/>
    <w:rsid w:val="00D6521F"/>
    <w:rsid w:val="00D76AFD"/>
    <w:rsid w:val="00D821CC"/>
    <w:rsid w:val="00D922A9"/>
    <w:rsid w:val="00D927E5"/>
    <w:rsid w:val="00DA0526"/>
    <w:rsid w:val="00DA339B"/>
    <w:rsid w:val="00DA58E7"/>
    <w:rsid w:val="00DB0D96"/>
    <w:rsid w:val="00DB6CB8"/>
    <w:rsid w:val="00DC22F5"/>
    <w:rsid w:val="00DC2FA9"/>
    <w:rsid w:val="00DD0796"/>
    <w:rsid w:val="00DD2F28"/>
    <w:rsid w:val="00DD6FAA"/>
    <w:rsid w:val="00DE4767"/>
    <w:rsid w:val="00DF0672"/>
    <w:rsid w:val="00E031D3"/>
    <w:rsid w:val="00E07853"/>
    <w:rsid w:val="00E141E9"/>
    <w:rsid w:val="00E17B7A"/>
    <w:rsid w:val="00E24EF0"/>
    <w:rsid w:val="00E2694C"/>
    <w:rsid w:val="00E37333"/>
    <w:rsid w:val="00E543C0"/>
    <w:rsid w:val="00E55CD8"/>
    <w:rsid w:val="00E55FE6"/>
    <w:rsid w:val="00E62F6E"/>
    <w:rsid w:val="00E715C6"/>
    <w:rsid w:val="00E733A0"/>
    <w:rsid w:val="00E941E5"/>
    <w:rsid w:val="00EA14CC"/>
    <w:rsid w:val="00EA3A20"/>
    <w:rsid w:val="00EB1ADB"/>
    <w:rsid w:val="00EB2586"/>
    <w:rsid w:val="00ED6E35"/>
    <w:rsid w:val="00ED7AAC"/>
    <w:rsid w:val="00EE2FBF"/>
    <w:rsid w:val="00EE7247"/>
    <w:rsid w:val="00EF146A"/>
    <w:rsid w:val="00EF309F"/>
    <w:rsid w:val="00EF4360"/>
    <w:rsid w:val="00F037E5"/>
    <w:rsid w:val="00F104A0"/>
    <w:rsid w:val="00F12E57"/>
    <w:rsid w:val="00F14DD5"/>
    <w:rsid w:val="00F16263"/>
    <w:rsid w:val="00F46186"/>
    <w:rsid w:val="00F61E1F"/>
    <w:rsid w:val="00F6331C"/>
    <w:rsid w:val="00F639B8"/>
    <w:rsid w:val="00F828FF"/>
    <w:rsid w:val="00F830CA"/>
    <w:rsid w:val="00F91DB7"/>
    <w:rsid w:val="00FB101B"/>
    <w:rsid w:val="00FC7482"/>
    <w:rsid w:val="00FD3011"/>
    <w:rsid w:val="00FD359A"/>
    <w:rsid w:val="00FD4552"/>
    <w:rsid w:val="00FD4C2D"/>
    <w:rsid w:val="00FD5DC3"/>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AE039"/>
  <w15:chartTrackingRefBased/>
  <w15:docId w15:val="{C0538276-91A3-4842-98A5-82E50D228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CB188E"/>
    <w:pPr>
      <w:spacing w:after="120" w:line="276" w:lineRule="auto"/>
    </w:pPr>
  </w:style>
  <w:style w:type="character" w:customStyle="1" w:styleId="BodyTextChar">
    <w:name w:val="Body Text Char"/>
    <w:basedOn w:val="DefaultParagraphFont"/>
    <w:link w:val="BodyText"/>
    <w:uiPriority w:val="99"/>
    <w:rsid w:val="00CB188E"/>
  </w:style>
  <w:style w:type="paragraph" w:styleId="Footer">
    <w:name w:val="footer"/>
    <w:basedOn w:val="Normal"/>
    <w:link w:val="FooterChar"/>
    <w:uiPriority w:val="99"/>
    <w:unhideWhenUsed/>
    <w:rsid w:val="00CB188E"/>
    <w:pPr>
      <w:tabs>
        <w:tab w:val="center" w:pos="4513"/>
        <w:tab w:val="right" w:pos="9026"/>
      </w:tabs>
      <w:spacing w:after="200" w:line="276" w:lineRule="auto"/>
    </w:pPr>
  </w:style>
  <w:style w:type="character" w:customStyle="1" w:styleId="FooterChar">
    <w:name w:val="Footer Char"/>
    <w:basedOn w:val="DefaultParagraphFont"/>
    <w:link w:val="Footer"/>
    <w:uiPriority w:val="99"/>
    <w:rsid w:val="00CB188E"/>
  </w:style>
  <w:style w:type="table" w:styleId="TableGrid">
    <w:name w:val="Table Grid"/>
    <w:basedOn w:val="TableNormal"/>
    <w:rsid w:val="00CB188E"/>
    <w:pPr>
      <w:spacing w:after="0" w:line="240" w:lineRule="auto"/>
    </w:pPr>
    <w:rPr>
      <w:rFonts w:ascii="Times New Roman" w:eastAsia="SimSu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188E"/>
    <w:pPr>
      <w:spacing w:after="200" w:line="276" w:lineRule="auto"/>
      <w:ind w:left="720"/>
    </w:pPr>
  </w:style>
  <w:style w:type="paragraph" w:styleId="Header">
    <w:name w:val="header"/>
    <w:basedOn w:val="Normal"/>
    <w:link w:val="HeaderChar"/>
    <w:uiPriority w:val="99"/>
    <w:unhideWhenUsed/>
    <w:rsid w:val="00CB18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188E"/>
  </w:style>
  <w:style w:type="paragraph" w:styleId="BalloonText">
    <w:name w:val="Balloon Text"/>
    <w:basedOn w:val="Normal"/>
    <w:link w:val="BalloonTextChar"/>
    <w:uiPriority w:val="99"/>
    <w:semiHidden/>
    <w:unhideWhenUsed/>
    <w:rsid w:val="00CB18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88E"/>
    <w:rPr>
      <w:rFonts w:ascii="Tahoma" w:hAnsi="Tahoma" w:cs="Tahoma"/>
      <w:sz w:val="16"/>
      <w:szCs w:val="16"/>
    </w:rPr>
  </w:style>
  <w:style w:type="character" w:styleId="PlaceholderText">
    <w:name w:val="Placeholder Text"/>
    <w:basedOn w:val="DefaultParagraphFont"/>
    <w:uiPriority w:val="99"/>
    <w:semiHidden/>
    <w:rsid w:val="00CB188E"/>
    <w:rPr>
      <w:color w:val="808080"/>
    </w:rPr>
  </w:style>
  <w:style w:type="character" w:styleId="Hyperlink">
    <w:name w:val="Hyperlink"/>
    <w:basedOn w:val="DefaultParagraphFont"/>
    <w:uiPriority w:val="99"/>
    <w:unhideWhenUsed/>
    <w:rsid w:val="00CB188E"/>
    <w:rPr>
      <w:color w:val="0563C1" w:themeColor="hyperlink"/>
      <w:u w:val="single"/>
    </w:rPr>
  </w:style>
  <w:style w:type="character" w:styleId="CommentReference">
    <w:name w:val="annotation reference"/>
    <w:basedOn w:val="DefaultParagraphFont"/>
    <w:uiPriority w:val="99"/>
    <w:semiHidden/>
    <w:unhideWhenUsed/>
    <w:rsid w:val="005B6FC6"/>
    <w:rPr>
      <w:sz w:val="16"/>
      <w:szCs w:val="16"/>
    </w:rPr>
  </w:style>
  <w:style w:type="paragraph" w:styleId="CommentText">
    <w:name w:val="annotation text"/>
    <w:basedOn w:val="Normal"/>
    <w:link w:val="CommentTextChar"/>
    <w:uiPriority w:val="99"/>
    <w:unhideWhenUsed/>
    <w:rsid w:val="005B6FC6"/>
    <w:pPr>
      <w:spacing w:line="240" w:lineRule="auto"/>
    </w:pPr>
    <w:rPr>
      <w:sz w:val="20"/>
      <w:szCs w:val="20"/>
    </w:rPr>
  </w:style>
  <w:style w:type="character" w:customStyle="1" w:styleId="CommentTextChar">
    <w:name w:val="Comment Text Char"/>
    <w:basedOn w:val="DefaultParagraphFont"/>
    <w:link w:val="CommentText"/>
    <w:uiPriority w:val="99"/>
    <w:rsid w:val="005B6FC6"/>
    <w:rPr>
      <w:sz w:val="20"/>
      <w:szCs w:val="20"/>
    </w:rPr>
  </w:style>
  <w:style w:type="paragraph" w:styleId="CommentSubject">
    <w:name w:val="annotation subject"/>
    <w:basedOn w:val="CommentText"/>
    <w:next w:val="CommentText"/>
    <w:link w:val="CommentSubjectChar"/>
    <w:uiPriority w:val="99"/>
    <w:semiHidden/>
    <w:unhideWhenUsed/>
    <w:rsid w:val="005B6FC6"/>
    <w:rPr>
      <w:b/>
      <w:bCs/>
    </w:rPr>
  </w:style>
  <w:style w:type="character" w:customStyle="1" w:styleId="CommentSubjectChar">
    <w:name w:val="Comment Subject Char"/>
    <w:basedOn w:val="CommentTextChar"/>
    <w:link w:val="CommentSubject"/>
    <w:uiPriority w:val="99"/>
    <w:semiHidden/>
    <w:rsid w:val="005B6FC6"/>
    <w:rPr>
      <w:b/>
      <w:bCs/>
      <w:sz w:val="20"/>
      <w:szCs w:val="20"/>
    </w:rPr>
  </w:style>
  <w:style w:type="paragraph" w:styleId="FootnoteText">
    <w:name w:val="footnote text"/>
    <w:basedOn w:val="Normal"/>
    <w:link w:val="FootnoteTextChar"/>
    <w:uiPriority w:val="99"/>
    <w:semiHidden/>
    <w:unhideWhenUsed/>
    <w:rsid w:val="00FC74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7482"/>
    <w:rPr>
      <w:sz w:val="20"/>
      <w:szCs w:val="20"/>
    </w:rPr>
  </w:style>
  <w:style w:type="character" w:styleId="FootnoteReference">
    <w:name w:val="footnote reference"/>
    <w:basedOn w:val="DefaultParagraphFont"/>
    <w:uiPriority w:val="99"/>
    <w:semiHidden/>
    <w:unhideWhenUsed/>
    <w:rsid w:val="00FC7482"/>
    <w:rPr>
      <w:vertAlign w:val="superscript"/>
    </w:rPr>
  </w:style>
  <w:style w:type="paragraph" w:styleId="Revision">
    <w:name w:val="Revision"/>
    <w:hidden/>
    <w:uiPriority w:val="99"/>
    <w:semiHidden/>
    <w:rsid w:val="00DB6CB8"/>
    <w:pPr>
      <w:spacing w:after="0" w:line="240" w:lineRule="auto"/>
    </w:pPr>
  </w:style>
  <w:style w:type="paragraph" w:customStyle="1" w:styleId="Default">
    <w:name w:val="Default"/>
    <w:rsid w:val="00804F7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e-Cabinet Document" ma:contentTypeID="0x010100AECCB064AB6D1D4FB6D742D9DE9A76460078EAC8237C2D314CBE5585E1273FA76A" ma:contentTypeVersion="105" ma:contentTypeDescription="" ma:contentTypeScope="" ma:versionID="19105165f4cba34630a335cbda0e0a94">
  <xsd:schema xmlns:xsd="http://www.w3.org/2001/XMLSchema" xmlns:xs="http://www.w3.org/2001/XMLSchema" xmlns:p="http://schemas.microsoft.com/office/2006/metadata/properties" xmlns:ns1="http://schemas.microsoft.com/sharepoint/v3" xmlns:ns2="b2bfbdb8-c714-47ad-aa35-2bed6fb65c3c" targetNamespace="http://schemas.microsoft.com/office/2006/metadata/properties" ma:root="true" ma:fieldsID="c7afe45f27158361e666342355c4994e" ns1:_="" ns2:_="">
    <xsd:import namespace="http://schemas.microsoft.com/sharepoint/v3"/>
    <xsd:import namespace="b2bfbdb8-c714-47ad-aa35-2bed6fb65c3c"/>
    <xsd:element name="properties">
      <xsd:complexType>
        <xsd:sequence>
          <xsd:element name="documentManagement">
            <xsd:complexType>
              <xsd:all>
                <xsd:element ref="ns2:DocumentType" minOccurs="0"/>
                <xsd:element ref="ns2:TaxKeywordTaxHTField" minOccurs="0"/>
                <xsd:element ref="ns2:TaxCatchAll" minOccurs="0"/>
                <xsd:element ref="ns2:TaxCatchAllLabel" minOccurs="0"/>
                <xsd:element ref="ns2:Contributors" minOccurs="0"/>
                <xsd:element ref="ns2:SecurityClassification" minOccurs="0"/>
                <xsd:element ref="ns2:n21d108f65ce4c7d862ed9f7a72b348e" minOccurs="0"/>
                <xsd:element ref="ns2:DocumentSysID" minOccurs="0"/>
                <xsd:element ref="ns2:DocumentOwner" minOccurs="0"/>
                <xsd:element ref="ns1:KpiDescription" minOccurs="0"/>
                <xsd:element ref="ns1:ol_Department" minOccurs="0"/>
                <xsd:element ref="ns2:Division" minOccurs="0"/>
                <xsd:element ref="ns2:DocumentOwnerDesignation" minOccurs="0"/>
                <xsd:element ref="ns2:DisposalDate" minOccurs="0"/>
                <xsd:element ref="ns2:Library" minOccurs="0"/>
                <xsd:element ref="ns2:DocumentDate" minOccurs="0"/>
                <xsd:element ref="ns2:Mig_ObjectId" minOccurs="0"/>
                <xsd:element ref="ns2:IsPromoted" minOccurs="0"/>
                <xsd:element ref="ns2:Promot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19" nillable="true" ma:displayName="Description" ma:description="The description provides information about the purpose of the goal." ma:internalName="KpiDescription">
      <xsd:simpleType>
        <xsd:restriction base="dms:Note">
          <xsd:maxLength value="255"/>
        </xsd:restriction>
      </xsd:simpleType>
    </xsd:element>
    <xsd:element name="ol_Department" ma:index="20" nillable="true" ma:displayName="Department" ma:hidden="true" ma:internalName="ol_Department"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bfbdb8-c714-47ad-aa35-2bed6fb65c3c" elementFormDefault="qualified">
    <xsd:import namespace="http://schemas.microsoft.com/office/2006/documentManagement/types"/>
    <xsd:import namespace="http://schemas.microsoft.com/office/infopath/2007/PartnerControls"/>
    <xsd:element name="DocumentType" ma:index="8" nillable="true" ma:displayName="Document Type" ma:list="{2d0cf449-c448-4418-8432-2fee7d404950}" ma:internalName="DocumentType" ma:showField="Title" ma:web="b2bfbdb8-c714-47ad-aa35-2bed6fb65c3c">
      <xsd:complexType>
        <xsd:complexContent>
          <xsd:extension base="dms:MultiChoiceLookup">
            <xsd:sequence>
              <xsd:element name="Value" type="dms:Lookup" maxOccurs="unbounded" minOccurs="0" nillable="true"/>
            </xsd:sequence>
          </xsd:extension>
        </xsd:complexContent>
      </xsd:complexType>
    </xsd:element>
    <xsd:element name="TaxKeywordTaxHTField" ma:index="9" nillable="true" ma:taxonomy="true" ma:internalName="TaxKeywordTaxHTField" ma:taxonomyFieldName="TaxKeyword" ma:displayName="Hashtags/Keywords" ma:readOnly="false" ma:fieldId="{23f27201-bee3-471e-b2e7-b64fd8b7ca38}" ma:taxonomyMulti="true" ma:sspId="720840fd-bce7-4549-86d5-e4b59d6f97d3"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description="" ma:hidden="true" ma:list="{d4160b75-9e1c-4c75-a08c-03fe4d973648}" ma:internalName="TaxCatchAll" ma:showField="CatchAllData" ma:web="b2bfbdb8-c714-47ad-aa35-2bed6fb65c3c">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d4160b75-9e1c-4c75-a08c-03fe4d973648}" ma:internalName="TaxCatchAllLabel" ma:readOnly="true" ma:showField="CatchAllDataLabel" ma:web="b2bfbdb8-c714-47ad-aa35-2bed6fb65c3c">
      <xsd:complexType>
        <xsd:complexContent>
          <xsd:extension base="dms:MultiChoiceLookup">
            <xsd:sequence>
              <xsd:element name="Value" type="dms:Lookup" maxOccurs="unbounded" minOccurs="0" nillable="true"/>
            </xsd:sequence>
          </xsd:extension>
        </xsd:complexContent>
      </xsd:complexType>
    </xsd:element>
    <xsd:element name="Contributors" ma:index="13" nillable="true" ma:displayName="Contributors" ma:list="UserInfo" ma:SharePointGroup="0" ma:internalName="Contribut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curityClassification" ma:index="14" nillable="true" ma:displayName="Security Classification" ma:list="{9f361767-d5a7-4a5f-a5ae-e9d22c4129db}" ma:internalName="SecurityClassification" ma:showField="Title" ma:web="b2bfbdb8-c714-47ad-aa35-2bed6fb65c3c">
      <xsd:simpleType>
        <xsd:restriction base="dms:Lookup"/>
      </xsd:simpleType>
    </xsd:element>
    <xsd:element name="n21d108f65ce4c7d862ed9f7a72b348e" ma:index="15" nillable="true" ma:taxonomy="true" ma:internalName="n21d108f65ce4c7d862ed9f7a72b348e" ma:taxonomyFieldName="Taxonomy" ma:displayName="Taxonomy" ma:default="" ma:fieldId="{721d108f-65ce-4c7d-862e-d9f7a72b348e}" ma:taxonomyMulti="true" ma:sspId="fc34f1c0-7965-4a84-b818-6ab6f68f8b4e" ma:termSetId="b382ab46-8083-4d9d-b56a-e6164ad9abea" ma:anchorId="00000000-0000-0000-0000-000000000000" ma:open="false" ma:isKeyword="false">
      <xsd:complexType>
        <xsd:sequence>
          <xsd:element ref="pc:Terms" minOccurs="0" maxOccurs="1"/>
        </xsd:sequence>
      </xsd:complexType>
    </xsd:element>
    <xsd:element name="DocumentSysID" ma:index="17" nillable="true" ma:displayName="DocumentSysID" ma:hidden="true" ma:internalName="DocumentSysID" ma:readOnly="false">
      <xsd:simpleType>
        <xsd:restriction base="dms:Text">
          <xsd:maxLength value="255"/>
        </xsd:restriction>
      </xsd:simpleType>
    </xsd:element>
    <xsd:element name="DocumentOwner" ma:index="18" nillable="true" ma:displayName="Document Owner" ma:list="UserInfo" ma:SharePointGroup="0" ma:internalName="DocumentOw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vision" ma:index="21" nillable="true" ma:displayName="Division" ma:hidden="true" ma:internalName="Division" ma:readOnly="false">
      <xsd:simpleType>
        <xsd:restriction base="dms:Text">
          <xsd:maxLength value="255"/>
        </xsd:restriction>
      </xsd:simpleType>
    </xsd:element>
    <xsd:element name="DocumentOwnerDesignation" ma:index="22" nillable="true" ma:displayName="Owner Designation" ma:hidden="true" ma:internalName="DocumentOwnerDesignation" ma:readOnly="false">
      <xsd:simpleType>
        <xsd:restriction base="dms:Text">
          <xsd:maxLength value="255"/>
        </xsd:restriction>
      </xsd:simpleType>
    </xsd:element>
    <xsd:element name="DisposalDate" ma:index="23" nillable="true" ma:displayName="Disposal Date" ma:format="DateOnly" ma:hidden="true" ma:internalName="DisposalDate" ma:readOnly="false">
      <xsd:simpleType>
        <xsd:restriction base="dms:DateTime"/>
      </xsd:simpleType>
    </xsd:element>
    <xsd:element name="Library" ma:index="24" nillable="true" ma:displayName="Library" ma:hidden="true" ma:internalName="Library" ma:readOnly="false">
      <xsd:simpleType>
        <xsd:restriction base="dms:Text">
          <xsd:maxLength value="255"/>
        </xsd:restriction>
      </xsd:simpleType>
    </xsd:element>
    <xsd:element name="DocumentDate" ma:index="25" nillable="true" ma:displayName="Document Date" ma:default="[today]" ma:format="DateOnly" ma:internalName="DocumentDate" ma:readOnly="false">
      <xsd:simpleType>
        <xsd:restriction base="dms:DateTime"/>
      </xsd:simpleType>
    </xsd:element>
    <xsd:element name="Mig_ObjectId" ma:index="26" nillable="true" ma:displayName="Mig_ObjectId" ma:hidden="true" ma:internalName="Mig_ObjectId" ma:readOnly="false">
      <xsd:simpleType>
        <xsd:restriction base="dms:Text">
          <xsd:maxLength value="255"/>
        </xsd:restriction>
      </xsd:simpleType>
    </xsd:element>
    <xsd:element name="IsPromoted" ma:index="27" nillable="true" ma:displayName="Promoted to e-Reg" ma:default="No" ma:format="RadioButtons" ma:hidden="true" ma:internalName="IsPromoted" ma:readOnly="false">
      <xsd:simpleType>
        <xsd:restriction base="dms:Choice">
          <xsd:enumeration value="Yes"/>
          <xsd:enumeration value="No"/>
        </xsd:restriction>
      </xsd:simpleType>
    </xsd:element>
    <xsd:element name="PromotedDate" ma:index="28" nillable="true" ma:displayName="Promoted Date" ma:format="DateTime" ma:hidden="true" ma:internalName="Promoted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ntributors xmlns="b2bfbdb8-c714-47ad-aa35-2bed6fb65c3c">
      <UserInfo>
        <DisplayName/>
        <AccountId xsi:nil="true"/>
        <AccountType/>
      </UserInfo>
    </Contributors>
    <Division xmlns="b2bfbdb8-c714-47ad-aa35-2bed6fb65c3c">Innovation, Tech &amp; Talent Devt</Division>
    <Library xmlns="b2bfbdb8-c714-47ad-aa35-2bed6fb65c3c">Research And Technology And Industry Development</Library>
    <SecurityClassification xmlns="b2bfbdb8-c714-47ad-aa35-2bed6fb65c3c">1</SecurityClassification>
    <DocumentType xmlns="b2bfbdb8-c714-47ad-aa35-2bed6fb65c3c">
      <Value>4</Value>
    </DocumentType>
    <DocumentDate xmlns="b2bfbdb8-c714-47ad-aa35-2bed6fb65c3c">2021-07-21T16:00:00+00:00</DocumentDate>
    <KpiDescription xmlns="http://schemas.microsoft.com/sharepoint/v3">Schedule A- MINT Application Form and Funding Guidelines Jul 2021 (Final).docx</KpiDescription>
    <Mig_ObjectId xmlns="b2bfbdb8-c714-47ad-aa35-2bed6fb65c3c" xsi:nil="true"/>
    <n21d108f65ce4c7d862ed9f7a72b348e xmlns="b2bfbdb8-c714-47ad-aa35-2bed6fb65c3c">
      <Terms xmlns="http://schemas.microsoft.com/office/infopath/2007/PartnerControls"/>
    </n21d108f65ce4c7d862ed9f7a72b348e>
    <TaxCatchAll xmlns="b2bfbdb8-c714-47ad-aa35-2bed6fb65c3c">
      <Value>4291</Value>
    </TaxCatchAll>
    <DocumentOwnerDesignation xmlns="b2bfbdb8-c714-47ad-aa35-2bed6fb65c3c">SM (Governance &amp; Admin)</DocumentOwnerDesignation>
    <DisposalDate xmlns="b2bfbdb8-c714-47ad-aa35-2bed6fb65c3c">2035-10-30T16:00:00+00:00</DisposalDate>
    <PromotedDate xmlns="b2bfbdb8-c714-47ad-aa35-2bed6fb65c3c" xsi:nil="true"/>
    <DocumentSysID xmlns="b2bfbdb8-c714-47ad-aa35-2bed6fb65c3c" xsi:nil="true"/>
    <IsPromoted xmlns="b2bfbdb8-c714-47ad-aa35-2bed6fb65c3c">No</IsPromoted>
    <TaxKeywordTaxHTField xmlns="b2bfbdb8-c714-47ad-aa35-2bed6fb65c3c">
      <Terms xmlns="http://schemas.microsoft.com/office/infopath/2007/PartnerControls">
        <TermInfo xmlns="http://schemas.microsoft.com/office/infopath/2007/PartnerControls">
          <TermName xmlns="http://schemas.microsoft.com/office/infopath/2007/PartnerControls">MINT Fund Application form Jul 2021</TermName>
          <TermId xmlns="http://schemas.microsoft.com/office/infopath/2007/PartnerControls">00000000-0000-0000-0000-000000000000</TermId>
        </TermInfo>
      </Terms>
    </TaxKeywordTaxHTField>
    <ol_Department xmlns="http://schemas.microsoft.com/sharepoint/v3">ITTD Dir's Office</ol_Department>
    <DocumentOwner xmlns="b2bfbdb8-c714-47ad-aa35-2bed6fb65c3c">
      <UserInfo>
        <DisplayName>i:0#.w|mpa2000\wendyt</DisplayName>
        <AccountId>447</AccountId>
        <AccountType/>
      </UserInfo>
    </DocumentOwn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8DFB3E-9558-4247-8E28-E102CAA775B5}">
  <ds:schemaRefs>
    <ds:schemaRef ds:uri="http://schemas.openxmlformats.org/officeDocument/2006/bibliography"/>
  </ds:schemaRefs>
</ds:datastoreItem>
</file>

<file path=customXml/itemProps2.xml><?xml version="1.0" encoding="utf-8"?>
<ds:datastoreItem xmlns:ds="http://schemas.openxmlformats.org/officeDocument/2006/customXml" ds:itemID="{2ACF0E06-A506-48C2-888C-E20C142D0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bfbdb8-c714-47ad-aa35-2bed6fb65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17C8AA-530B-4F2D-8416-86415A88430F}">
  <ds:schemaRefs>
    <ds:schemaRef ds:uri="http://schemas.microsoft.com/office/2006/metadata/properties"/>
    <ds:schemaRef ds:uri="http://schemas.microsoft.com/office/infopath/2007/PartnerControls"/>
    <ds:schemaRef ds:uri="b2bfbdb8-c714-47ad-aa35-2bed6fb65c3c"/>
    <ds:schemaRef ds:uri="http://schemas.microsoft.com/sharepoint/v3"/>
  </ds:schemaRefs>
</ds:datastoreItem>
</file>

<file path=customXml/itemProps4.xml><?xml version="1.0" encoding="utf-8"?>
<ds:datastoreItem xmlns:ds="http://schemas.openxmlformats.org/officeDocument/2006/customXml" ds:itemID="{573E4201-9AF2-4132-B6EF-2F866C6446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1653</Words>
  <Characters>9424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Schedule A- MINT Application Form and Funding Guidelines Jul 2021 (Final).docx</vt:lpstr>
    </vt:vector>
  </TitlesOfParts>
  <Company>WOG ICT</Company>
  <LinksUpToDate>false</LinksUpToDate>
  <CharactersWithSpaces>11055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A- MINT Application Form and Funding Guidelines Jul 2021 (Final).docx</dc:title>
  <dc:subject/>
  <dc:creator>Wendy TOH (MPA)</dc:creator>
  <cp:keywords>MINT Fund Application form Jul 2021</cp:keywords>
  <dc:description/>
  <cp:lastModifiedBy>Wendy TOH (MPA)</cp:lastModifiedBy>
  <cp:revision>6</cp:revision>
  <dcterms:created xsi:type="dcterms:W3CDTF">2025-07-03T02:49:00Z</dcterms:created>
  <dcterms:modified xsi:type="dcterms:W3CDTF">2025-11-05T02:32:00Z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b51e0fc-1c37-41ff-9297-afacea94f5a0_Enabled">
    <vt:lpwstr>True</vt:lpwstr>
  </property>
  <property fmtid="{D5CDD505-2E9C-101B-9397-08002B2CF9AE}" pid="3" name="MSIP_Label_cb51e0fc-1c37-41ff-9297-afacea94f5a0_SiteId">
    <vt:lpwstr>0b11c524-9a1c-4e1b-84cb-6336aefc2243</vt:lpwstr>
  </property>
  <property fmtid="{D5CDD505-2E9C-101B-9397-08002B2CF9AE}" pid="4" name="MSIP_Label_cb51e0fc-1c37-41ff-9297-afacea94f5a0_Owner">
    <vt:lpwstr>YUEN_Mei_Yee@mpa.gov.sg</vt:lpwstr>
  </property>
  <property fmtid="{D5CDD505-2E9C-101B-9397-08002B2CF9AE}" pid="5" name="MSIP_Label_cb51e0fc-1c37-41ff-9297-afacea94f5a0_SetDate">
    <vt:lpwstr>2020-04-03T07:32:09.5654938Z</vt:lpwstr>
  </property>
  <property fmtid="{D5CDD505-2E9C-101B-9397-08002B2CF9AE}" pid="6" name="MSIP_Label_cb51e0fc-1c37-41ff-9297-afacea94f5a0_Name">
    <vt:lpwstr>RESTRICTED</vt:lpwstr>
  </property>
  <property fmtid="{D5CDD505-2E9C-101B-9397-08002B2CF9AE}" pid="7" name="MSIP_Label_cb51e0fc-1c37-41ff-9297-afacea94f5a0_Application">
    <vt:lpwstr>Microsoft Azure Information Protection</vt:lpwstr>
  </property>
  <property fmtid="{D5CDD505-2E9C-101B-9397-08002B2CF9AE}" pid="8" name="MSIP_Label_cb51e0fc-1c37-41ff-9297-afacea94f5a0_ActionId">
    <vt:lpwstr>507e2a80-bf75-4cb5-a1af-d9586a10e911</vt:lpwstr>
  </property>
  <property fmtid="{D5CDD505-2E9C-101B-9397-08002B2CF9AE}" pid="9" name="MSIP_Label_cb51e0fc-1c37-41ff-9297-afacea94f5a0_Extended_MSFT_Method">
    <vt:lpwstr>Manual</vt:lpwstr>
  </property>
  <property fmtid="{D5CDD505-2E9C-101B-9397-08002B2CF9AE}" pid="10" name="ContentTypeId">
    <vt:lpwstr>0x010100AECCB064AB6D1D4FB6D742D9DE9A76460078EAC8237C2D314CBE5585E1273FA76A</vt:lpwstr>
  </property>
  <property fmtid="{D5CDD505-2E9C-101B-9397-08002B2CF9AE}" pid="11" name="TaxKeyword">
    <vt:lpwstr>4291;#MINT Fund Application form Jul 2021|8ec30464-fd06-4941-a924-78bf884ddf6b</vt:lpwstr>
  </property>
  <property fmtid="{D5CDD505-2E9C-101B-9397-08002B2CF9AE}" pid="12" name="Taxonomy">
    <vt:lpwstr/>
  </property>
  <property fmtid="{D5CDD505-2E9C-101B-9397-08002B2CF9AE}" pid="13" name="MSIP_Label_5434c4c7-833e-41e4-b0ab-cdb227a2f6f7_Enabled">
    <vt:lpwstr>true</vt:lpwstr>
  </property>
  <property fmtid="{D5CDD505-2E9C-101B-9397-08002B2CF9AE}" pid="14" name="MSIP_Label_5434c4c7-833e-41e4-b0ab-cdb227a2f6f7_SetDate">
    <vt:lpwstr>2025-11-05T02:33:27Z</vt:lpwstr>
  </property>
  <property fmtid="{D5CDD505-2E9C-101B-9397-08002B2CF9AE}" pid="15" name="MSIP_Label_5434c4c7-833e-41e4-b0ab-cdb227a2f6f7_Method">
    <vt:lpwstr>Privileged</vt:lpwstr>
  </property>
  <property fmtid="{D5CDD505-2E9C-101B-9397-08002B2CF9AE}" pid="16" name="MSIP_Label_5434c4c7-833e-41e4-b0ab-cdb227a2f6f7_Name">
    <vt:lpwstr>Official (Open)</vt:lpwstr>
  </property>
  <property fmtid="{D5CDD505-2E9C-101B-9397-08002B2CF9AE}" pid="17" name="MSIP_Label_5434c4c7-833e-41e4-b0ab-cdb227a2f6f7_SiteId">
    <vt:lpwstr>0b11c524-9a1c-4e1b-84cb-6336aefc2243</vt:lpwstr>
  </property>
  <property fmtid="{D5CDD505-2E9C-101B-9397-08002B2CF9AE}" pid="18" name="MSIP_Label_5434c4c7-833e-41e4-b0ab-cdb227a2f6f7_ActionId">
    <vt:lpwstr>49c9a049-960d-498a-b934-1a0ab7f0a4cf</vt:lpwstr>
  </property>
  <property fmtid="{D5CDD505-2E9C-101B-9397-08002B2CF9AE}" pid="19" name="MSIP_Label_5434c4c7-833e-41e4-b0ab-cdb227a2f6f7_ContentBits">
    <vt:lpwstr>0</vt:lpwstr>
  </property>
</Properties>
</file>