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2144" w14:textId="0B6972EA" w:rsidR="00CB188E" w:rsidRPr="003216E3" w:rsidRDefault="00FD3011" w:rsidP="00A96B69">
      <w:pPr>
        <w:spacing w:after="0" w:line="240" w:lineRule="auto"/>
        <w:jc w:val="center"/>
        <w:rPr>
          <w:rFonts w:ascii="Times New Roman" w:eastAsia="Times New Roman" w:hAnsi="Times New Roman" w:cs="Times New Roman"/>
          <w:lang w:eastAsia="en-US"/>
        </w:rPr>
      </w:pPr>
      <w:r>
        <w:rPr>
          <w:noProof/>
        </w:rPr>
        <w:drawing>
          <wp:inline distT="0" distB="0" distL="0" distR="0" wp14:anchorId="4256D004" wp14:editId="37B14A17">
            <wp:extent cx="985520" cy="1028610"/>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108" cy="1034442"/>
                    </a:xfrm>
                    <a:prstGeom prst="rect">
                      <a:avLst/>
                    </a:prstGeom>
                    <a:noFill/>
                    <a:ln>
                      <a:noFill/>
                    </a:ln>
                  </pic:spPr>
                </pic:pic>
              </a:graphicData>
            </a:graphic>
          </wp:inline>
        </w:drawing>
      </w:r>
    </w:p>
    <w:p w14:paraId="4B54EA05" w14:textId="77777777" w:rsidR="00CB188E" w:rsidRPr="003216E3" w:rsidRDefault="00CB188E" w:rsidP="00A96B69">
      <w:pPr>
        <w:spacing w:after="0" w:line="240" w:lineRule="auto"/>
        <w:jc w:val="center"/>
        <w:rPr>
          <w:rFonts w:ascii="Times New Roman" w:eastAsia="Times New Roman" w:hAnsi="Times New Roman" w:cs="Times New Roman"/>
          <w:lang w:eastAsia="en-US"/>
        </w:rPr>
      </w:pPr>
    </w:p>
    <w:p w14:paraId="13A2A420" w14:textId="77777777" w:rsidR="00CB188E" w:rsidRPr="003216E3" w:rsidRDefault="00CB188E" w:rsidP="00A96B69">
      <w:pPr>
        <w:spacing w:after="0" w:line="240" w:lineRule="auto"/>
        <w:jc w:val="center"/>
        <w:rPr>
          <w:rFonts w:ascii="Times New Roman" w:eastAsia="Times New Roman" w:hAnsi="Times New Roman" w:cs="Times New Roman"/>
          <w:lang w:eastAsia="en-US"/>
        </w:rPr>
      </w:pPr>
      <w:r w:rsidRPr="003216E3">
        <w:rPr>
          <w:rFonts w:ascii="Times New Roman" w:eastAsia="Times New Roman" w:hAnsi="Times New Roman" w:cs="Times New Roman"/>
          <w:b/>
          <w:lang w:eastAsia="en-US"/>
        </w:rPr>
        <w:t>*********************************************************************</w:t>
      </w:r>
    </w:p>
    <w:p w14:paraId="617F1F16" w14:textId="778BFF03" w:rsidR="00CB188E" w:rsidRPr="003216E3" w:rsidRDefault="00CB188E" w:rsidP="00A96B69">
      <w:pPr>
        <w:spacing w:after="0" w:line="240" w:lineRule="auto"/>
        <w:jc w:val="center"/>
        <w:rPr>
          <w:rFonts w:ascii="Times New Roman" w:eastAsia="Times New Roman" w:hAnsi="Times New Roman" w:cs="Times New Roman"/>
          <w:lang w:eastAsia="en-US"/>
        </w:rPr>
      </w:pPr>
    </w:p>
    <w:p w14:paraId="5E88F7F6" w14:textId="396A7E7F" w:rsidR="00CB188E" w:rsidRPr="003216E3" w:rsidRDefault="00CB188E" w:rsidP="00A96B69">
      <w:pPr>
        <w:spacing w:after="0" w:line="240" w:lineRule="auto"/>
        <w:jc w:val="center"/>
        <w:rPr>
          <w:rFonts w:ascii="Times New Roman" w:eastAsia="Times New Roman" w:hAnsi="Times New Roman" w:cs="Times New Roman"/>
          <w:lang w:eastAsia="en-US"/>
        </w:rPr>
      </w:pPr>
    </w:p>
    <w:p w14:paraId="479D8D1B" w14:textId="3DD2DB83" w:rsidR="00CB188E" w:rsidRDefault="00CB188E" w:rsidP="00A96B69">
      <w:pPr>
        <w:spacing w:after="0" w:line="240" w:lineRule="auto"/>
        <w:jc w:val="center"/>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MARITIME INNOVATION AND TECHNOLOGY (MINT) FUND</w:t>
      </w:r>
    </w:p>
    <w:p w14:paraId="5D3BFD51" w14:textId="6171E643" w:rsidR="008402C9" w:rsidRDefault="008402C9" w:rsidP="00A96B69">
      <w:pPr>
        <w:spacing w:after="0" w:line="240" w:lineRule="auto"/>
        <w:jc w:val="center"/>
        <w:rPr>
          <w:rFonts w:ascii="Times New Roman" w:eastAsia="Times New Roman" w:hAnsi="Times New Roman" w:cs="Times New Roman"/>
          <w:b/>
          <w:lang w:eastAsia="en-US"/>
        </w:rPr>
      </w:pPr>
    </w:p>
    <w:p w14:paraId="699B905F" w14:textId="64BED3E6" w:rsidR="008402C9" w:rsidRDefault="00E17B7A" w:rsidP="00A96B69">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APPLICATION </w:t>
      </w:r>
      <w:r w:rsidR="008402C9">
        <w:rPr>
          <w:rFonts w:ascii="Times New Roman" w:eastAsia="Times New Roman" w:hAnsi="Times New Roman" w:cs="Times New Roman"/>
          <w:b/>
          <w:lang w:eastAsia="en-US"/>
        </w:rPr>
        <w:t>GUIDELINES AND APPLICATION FORM</w:t>
      </w:r>
    </w:p>
    <w:p w14:paraId="03F51D8E" w14:textId="77777777" w:rsidR="001464FD" w:rsidRDefault="001464FD" w:rsidP="00A96B69">
      <w:pPr>
        <w:spacing w:after="0" w:line="240" w:lineRule="auto"/>
        <w:jc w:val="center"/>
        <w:rPr>
          <w:rFonts w:ascii="Times New Roman" w:eastAsia="Times New Roman" w:hAnsi="Times New Roman" w:cs="Times New Roman"/>
          <w:b/>
          <w:lang w:eastAsia="en-US"/>
        </w:rPr>
      </w:pPr>
    </w:p>
    <w:p w14:paraId="03F97E68" w14:textId="0E7CB5D2" w:rsidR="001464FD" w:rsidRPr="00A05FCC" w:rsidRDefault="00EA4F8E" w:rsidP="00A96B69">
      <w:pPr>
        <w:spacing w:after="0" w:line="240" w:lineRule="auto"/>
        <w:jc w:val="center"/>
        <w:rPr>
          <w:rFonts w:ascii="Times New Roman" w:eastAsia="Times New Roman" w:hAnsi="Times New Roman" w:cs="Times New Roman"/>
          <w:b/>
          <w:color w:val="44546A" w:themeColor="text2"/>
          <w:lang w:eastAsia="en-US"/>
        </w:rPr>
      </w:pPr>
      <w:r w:rsidRPr="00A05FCC">
        <w:rPr>
          <w:rFonts w:ascii="Times New Roman" w:eastAsia="Times New Roman" w:hAnsi="Times New Roman" w:cs="Times New Roman"/>
          <w:b/>
          <w:color w:val="44546A" w:themeColor="text2"/>
          <w:lang w:eastAsia="en-US"/>
        </w:rPr>
        <w:t xml:space="preserve">IN-WATER HULL INSPECTION AND CLEANING INNOVATION </w:t>
      </w:r>
    </w:p>
    <w:p w14:paraId="0553CAAE" w14:textId="77777777" w:rsidR="00EA4F8E" w:rsidRPr="00A05FCC" w:rsidRDefault="00EA4F8E" w:rsidP="00A96B69">
      <w:pPr>
        <w:spacing w:after="0" w:line="240" w:lineRule="auto"/>
        <w:jc w:val="center"/>
        <w:rPr>
          <w:rFonts w:ascii="Times New Roman" w:eastAsia="Times New Roman" w:hAnsi="Times New Roman" w:cs="Times New Roman"/>
          <w:b/>
          <w:color w:val="44546A" w:themeColor="text2"/>
          <w:lang w:eastAsia="en-US"/>
        </w:rPr>
      </w:pPr>
    </w:p>
    <w:p w14:paraId="6A4673C5" w14:textId="53D834C2" w:rsidR="00EA4F8E" w:rsidRPr="00A05FCC" w:rsidRDefault="00EA4F8E" w:rsidP="00A96B69">
      <w:pPr>
        <w:spacing w:after="0" w:line="240" w:lineRule="auto"/>
        <w:jc w:val="center"/>
        <w:rPr>
          <w:rFonts w:ascii="Times New Roman" w:eastAsia="Times New Roman" w:hAnsi="Times New Roman" w:cs="Times New Roman"/>
          <w:b/>
          <w:color w:val="44546A" w:themeColor="text2"/>
          <w:lang w:eastAsia="en-US"/>
        </w:rPr>
      </w:pPr>
      <w:r w:rsidRPr="00A05FCC">
        <w:rPr>
          <w:rFonts w:ascii="Times New Roman" w:eastAsia="Times New Roman" w:hAnsi="Times New Roman" w:cs="Times New Roman"/>
          <w:b/>
          <w:color w:val="44546A" w:themeColor="text2"/>
          <w:lang w:eastAsia="en-US"/>
        </w:rPr>
        <w:t>CALL FOR PROPOSAL 2025</w:t>
      </w:r>
    </w:p>
    <w:p w14:paraId="023B1E80" w14:textId="77777777" w:rsidR="00CB188E" w:rsidRPr="003216E3" w:rsidRDefault="00CB188E" w:rsidP="00A96B69">
      <w:pPr>
        <w:spacing w:after="0" w:line="240" w:lineRule="auto"/>
        <w:jc w:val="center"/>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w:t>
      </w:r>
    </w:p>
    <w:p w14:paraId="310DD83D" w14:textId="77777777" w:rsidR="00CB188E" w:rsidRPr="003216E3" w:rsidRDefault="00CB188E" w:rsidP="00A96B69">
      <w:pPr>
        <w:widowControl w:val="0"/>
        <w:spacing w:after="0" w:line="240" w:lineRule="auto"/>
        <w:jc w:val="center"/>
        <w:rPr>
          <w:rFonts w:ascii="Times New Roman" w:eastAsia="Times New Roman" w:hAnsi="Times New Roman" w:cs="Times New Roman"/>
          <w:b/>
          <w:noProof/>
          <w:lang w:eastAsia="en-US"/>
        </w:rPr>
      </w:pPr>
    </w:p>
    <w:p w14:paraId="7B2D576D" w14:textId="77777777" w:rsidR="00CB188E" w:rsidRPr="003216E3" w:rsidRDefault="00CB188E" w:rsidP="00A96B69">
      <w:pPr>
        <w:widowControl w:val="0"/>
        <w:spacing w:after="0" w:line="240" w:lineRule="auto"/>
        <w:jc w:val="center"/>
        <w:rPr>
          <w:rFonts w:ascii="Times New Roman" w:eastAsia="Times New Roman" w:hAnsi="Times New Roman" w:cs="Times New Roman"/>
          <w:b/>
          <w:noProof/>
          <w:lang w:eastAsia="en-US"/>
        </w:rPr>
      </w:pPr>
    </w:p>
    <w:p w14:paraId="157FFB71"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69DDE7DA"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0114932E"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0D5EFE4A"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104E27AA"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21546E61"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3F1B3141"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113D5AAD"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79CC68B9"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31DA8528"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2733246D"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70093BB7"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2D44DEAE"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461F9526"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44A9A7C6"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3B963005"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0BBD0889"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6DFD25A4"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2399F56C"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6468F8FD"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2A24EA10"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65342DB8"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1DCAD7BE" w14:textId="77777777" w:rsidR="00CB188E" w:rsidRPr="003216E3" w:rsidRDefault="00CB188E" w:rsidP="00A96B69">
      <w:pPr>
        <w:widowControl w:val="0"/>
        <w:spacing w:after="0" w:line="240" w:lineRule="auto"/>
        <w:jc w:val="center"/>
        <w:rPr>
          <w:rFonts w:ascii="Times New Roman" w:eastAsia="Times New Roman" w:hAnsi="Times New Roman" w:cs="Times New Roman"/>
          <w:bCs/>
          <w:lang w:eastAsia="en-US"/>
        </w:rPr>
      </w:pPr>
    </w:p>
    <w:p w14:paraId="09C35D15" w14:textId="77777777" w:rsidR="00CB188E" w:rsidRPr="003216E3" w:rsidRDefault="00CB188E" w:rsidP="00635CE2">
      <w:pPr>
        <w:widowControl w:val="0"/>
        <w:spacing w:after="0" w:line="240" w:lineRule="auto"/>
        <w:jc w:val="both"/>
        <w:rPr>
          <w:rFonts w:ascii="Times New Roman" w:eastAsia="Times New Roman" w:hAnsi="Times New Roman" w:cs="Times New Roman"/>
          <w:bCs/>
          <w:lang w:eastAsia="en-US"/>
        </w:rPr>
      </w:pPr>
    </w:p>
    <w:p w14:paraId="26D6A5EE" w14:textId="77777777" w:rsidR="00CB188E" w:rsidRPr="003216E3" w:rsidRDefault="00CB188E" w:rsidP="00635CE2">
      <w:pPr>
        <w:widowControl w:val="0"/>
        <w:spacing w:after="0" w:line="240" w:lineRule="auto"/>
        <w:jc w:val="both"/>
        <w:rPr>
          <w:rFonts w:ascii="Times New Roman" w:eastAsia="Times New Roman" w:hAnsi="Times New Roman" w:cs="Times New Roman"/>
          <w:bCs/>
          <w:lang w:eastAsia="en-US"/>
        </w:rPr>
      </w:pPr>
    </w:p>
    <w:p w14:paraId="13A850E3" w14:textId="77777777" w:rsidR="00CB188E" w:rsidRPr="003216E3" w:rsidRDefault="00CB188E" w:rsidP="00635CE2">
      <w:pPr>
        <w:widowControl w:val="0"/>
        <w:spacing w:after="0" w:line="240" w:lineRule="auto"/>
        <w:jc w:val="both"/>
        <w:rPr>
          <w:rFonts w:ascii="Times New Roman" w:eastAsia="Times New Roman" w:hAnsi="Times New Roman" w:cs="Times New Roman"/>
          <w:bCs/>
          <w:lang w:eastAsia="en-US"/>
        </w:rPr>
      </w:pPr>
    </w:p>
    <w:p w14:paraId="3B33DB7F" w14:textId="77777777" w:rsidR="00CB188E" w:rsidRPr="003216E3" w:rsidRDefault="00CB188E" w:rsidP="00635CE2">
      <w:pPr>
        <w:widowControl w:val="0"/>
        <w:spacing w:after="0" w:line="240" w:lineRule="auto"/>
        <w:ind w:left="2880"/>
        <w:jc w:val="both"/>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 xml:space="preserve">    </w:t>
      </w:r>
    </w:p>
    <w:p w14:paraId="4F787878" w14:textId="77777777" w:rsidR="00CB188E" w:rsidRPr="003216E3" w:rsidRDefault="00CB188E" w:rsidP="00635CE2">
      <w:pPr>
        <w:widowControl w:val="0"/>
        <w:spacing w:before="120" w:after="120" w:line="360" w:lineRule="auto"/>
        <w:jc w:val="both"/>
        <w:rPr>
          <w:rFonts w:ascii="Times New Roman" w:eastAsia="Times New Roman" w:hAnsi="Times New Roman" w:cs="Times New Roman"/>
          <w:b/>
          <w:lang w:eastAsia="en-US"/>
        </w:rPr>
        <w:sectPr w:rsidR="00CB188E" w:rsidRPr="003216E3" w:rsidSect="00CF1B6F">
          <w:footerReference w:type="default" r:id="rId12"/>
          <w:pgSz w:w="11906" w:h="16838"/>
          <w:pgMar w:top="1440" w:right="1440" w:bottom="1440" w:left="1440" w:header="708" w:footer="708" w:gutter="0"/>
          <w:cols w:space="708"/>
          <w:docGrid w:linePitch="360"/>
        </w:sectPr>
      </w:pPr>
    </w:p>
    <w:p w14:paraId="5BB26B8F" w14:textId="5EAC05E4" w:rsidR="00CB188E" w:rsidRPr="003216E3" w:rsidRDefault="00CB188E" w:rsidP="00141FD5">
      <w:pPr>
        <w:keepNext/>
        <w:suppressAutoHyphens/>
        <w:spacing w:after="0" w:line="240" w:lineRule="auto"/>
        <w:ind w:right="-288"/>
        <w:jc w:val="center"/>
        <w:outlineLvl w:val="0"/>
        <w:rPr>
          <w:rFonts w:ascii="Times New Roman" w:eastAsia="Times New Roman" w:hAnsi="Times New Roman" w:cs="Times New Roman"/>
          <w:b/>
          <w:bCs/>
          <w:spacing w:val="-3"/>
          <w:lang w:eastAsia="en-US"/>
        </w:rPr>
      </w:pPr>
      <w:bookmarkStart w:id="0" w:name="_Toc421567359"/>
      <w:r w:rsidRPr="003216E3">
        <w:rPr>
          <w:rFonts w:ascii="Times New Roman" w:eastAsia="Times New Roman" w:hAnsi="Times New Roman" w:cs="Times New Roman"/>
          <w:b/>
          <w:bCs/>
          <w:spacing w:val="-3"/>
          <w:lang w:eastAsia="en-US"/>
        </w:rPr>
        <w:lastRenderedPageBreak/>
        <w:t xml:space="preserve">APPLICATION GUIDELINES FOR PROJECT </w:t>
      </w:r>
      <w:r w:rsidR="00635CE2">
        <w:rPr>
          <w:rFonts w:ascii="Times New Roman" w:eastAsia="Times New Roman" w:hAnsi="Times New Roman" w:cs="Times New Roman"/>
          <w:b/>
          <w:bCs/>
          <w:spacing w:val="-3"/>
          <w:lang w:eastAsia="en-US"/>
        </w:rPr>
        <w:t>FUNDING</w:t>
      </w:r>
    </w:p>
    <w:p w14:paraId="66D5303A" w14:textId="445F9747" w:rsidR="00CB188E" w:rsidRPr="003216E3" w:rsidRDefault="00CB188E" w:rsidP="00141FD5">
      <w:pPr>
        <w:keepNext/>
        <w:suppressAutoHyphens/>
        <w:spacing w:after="0" w:line="240" w:lineRule="auto"/>
        <w:ind w:right="-288"/>
        <w:jc w:val="center"/>
        <w:outlineLvl w:val="0"/>
        <w:rPr>
          <w:rFonts w:ascii="Times New Roman" w:eastAsia="Times New Roman" w:hAnsi="Times New Roman" w:cs="Times New Roman"/>
          <w:b/>
          <w:bCs/>
          <w:spacing w:val="-3"/>
          <w:lang w:eastAsia="en-US"/>
        </w:rPr>
      </w:pPr>
      <w:r w:rsidRPr="003216E3">
        <w:rPr>
          <w:rFonts w:ascii="Times New Roman" w:eastAsia="Times New Roman" w:hAnsi="Times New Roman" w:cs="Times New Roman"/>
          <w:b/>
          <w:bCs/>
          <w:spacing w:val="-3"/>
          <w:lang w:eastAsia="en-US"/>
        </w:rPr>
        <w:t>UNDER THE</w:t>
      </w:r>
      <w:bookmarkEnd w:id="0"/>
    </w:p>
    <w:p w14:paraId="1BA814C3" w14:textId="77777777" w:rsidR="00CB188E" w:rsidRDefault="00CB188E" w:rsidP="00141FD5">
      <w:pPr>
        <w:keepNext/>
        <w:suppressAutoHyphens/>
        <w:spacing w:after="0" w:line="240" w:lineRule="auto"/>
        <w:ind w:right="-288"/>
        <w:jc w:val="center"/>
        <w:outlineLvl w:val="0"/>
        <w:rPr>
          <w:rFonts w:ascii="Times New Roman" w:eastAsia="Times New Roman" w:hAnsi="Times New Roman" w:cs="Times New Roman"/>
          <w:b/>
          <w:bCs/>
          <w:spacing w:val="-3"/>
          <w:lang w:eastAsia="en-US"/>
        </w:rPr>
      </w:pPr>
      <w:bookmarkStart w:id="1" w:name="_Toc421567360"/>
      <w:r w:rsidRPr="003216E3">
        <w:rPr>
          <w:rFonts w:ascii="Times New Roman" w:eastAsia="Times New Roman" w:hAnsi="Times New Roman" w:cs="Times New Roman"/>
          <w:b/>
          <w:bCs/>
          <w:spacing w:val="-3"/>
          <w:lang w:eastAsia="en-US"/>
        </w:rPr>
        <w:t>MARITIME INNOVATION AND TECHNOLOGY (MINT) FUND</w:t>
      </w:r>
      <w:bookmarkEnd w:id="1"/>
    </w:p>
    <w:p w14:paraId="7440C569" w14:textId="4283B247" w:rsidR="00EA4F8E" w:rsidRPr="00A05FCC" w:rsidRDefault="00EA4F8E" w:rsidP="00141FD5">
      <w:pPr>
        <w:keepNext/>
        <w:suppressAutoHyphens/>
        <w:spacing w:after="0" w:line="240" w:lineRule="auto"/>
        <w:ind w:right="-288"/>
        <w:jc w:val="center"/>
        <w:outlineLvl w:val="0"/>
        <w:rPr>
          <w:rFonts w:ascii="Times New Roman" w:eastAsia="Times New Roman" w:hAnsi="Times New Roman" w:cs="Times New Roman"/>
          <w:b/>
          <w:bCs/>
          <w:color w:val="44546A" w:themeColor="text2"/>
          <w:spacing w:val="-3"/>
          <w:lang w:eastAsia="en-US"/>
        </w:rPr>
      </w:pPr>
      <w:r w:rsidRPr="00A05FCC">
        <w:rPr>
          <w:rFonts w:ascii="Times New Roman" w:eastAsia="Times New Roman" w:hAnsi="Times New Roman" w:cs="Times New Roman"/>
          <w:b/>
          <w:bCs/>
          <w:color w:val="44546A" w:themeColor="text2"/>
          <w:spacing w:val="-3"/>
          <w:lang w:eastAsia="en-US"/>
        </w:rPr>
        <w:t>(IN-WATER HULL INSPECTION AND CLEANNING INNOVATION CFP 2025)</w:t>
      </w:r>
    </w:p>
    <w:p w14:paraId="1A3141B4"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6EB24717" w14:textId="77777777" w:rsidR="00CB188E" w:rsidRPr="003216E3" w:rsidRDefault="00CB188E" w:rsidP="00635CE2">
      <w:pPr>
        <w:tabs>
          <w:tab w:val="left" w:pos="540"/>
        </w:tabs>
        <w:spacing w:before="120" w:after="120" w:line="240" w:lineRule="auto"/>
        <w:jc w:val="both"/>
        <w:rPr>
          <w:rFonts w:ascii="Times New Roman" w:eastAsia="Times New Roman" w:hAnsi="Times New Roman" w:cs="Times New Roman"/>
          <w:b/>
          <w:color w:val="000000"/>
          <w:lang w:eastAsia="en-US"/>
        </w:rPr>
      </w:pPr>
      <w:r w:rsidRPr="003216E3">
        <w:rPr>
          <w:rFonts w:ascii="Times New Roman" w:eastAsia="Times New Roman" w:hAnsi="Times New Roman" w:cs="Times New Roman"/>
          <w:b/>
          <w:color w:val="000000"/>
          <w:lang w:eastAsia="en-US"/>
        </w:rPr>
        <w:t xml:space="preserve">(1) </w:t>
      </w:r>
      <w:r w:rsidRPr="003216E3">
        <w:rPr>
          <w:rFonts w:ascii="Times New Roman" w:eastAsia="Times New Roman" w:hAnsi="Times New Roman" w:cs="Times New Roman"/>
          <w:b/>
          <w:color w:val="000000"/>
          <w:lang w:eastAsia="en-US"/>
        </w:rPr>
        <w:tab/>
        <w:t xml:space="preserve">SCOPE </w:t>
      </w:r>
    </w:p>
    <w:p w14:paraId="485E401B" w14:textId="4036BE62" w:rsidR="00CB188E" w:rsidRPr="00635CE2" w:rsidRDefault="00CB188E" w:rsidP="00635CE2">
      <w:pPr>
        <w:pStyle w:val="ListParagraph"/>
        <w:numPr>
          <w:ilvl w:val="0"/>
          <w:numId w:val="15"/>
        </w:numPr>
        <w:tabs>
          <w:tab w:val="left" w:pos="540"/>
        </w:tabs>
        <w:spacing w:before="120" w:after="120" w:line="240" w:lineRule="auto"/>
        <w:ind w:left="426"/>
        <w:jc w:val="both"/>
        <w:rPr>
          <w:rFonts w:ascii="Times New Roman" w:eastAsia="Times New Roman" w:hAnsi="Times New Roman" w:cs="Times New Roman"/>
          <w:color w:val="000000"/>
          <w:lang w:eastAsia="en-US"/>
        </w:rPr>
      </w:pPr>
      <w:r w:rsidRPr="00635CE2">
        <w:rPr>
          <w:rFonts w:ascii="Times New Roman" w:eastAsia="Times New Roman" w:hAnsi="Times New Roman" w:cs="Times New Roman"/>
          <w:color w:val="000000"/>
          <w:lang w:eastAsia="en-US"/>
        </w:rPr>
        <w:t>The Maritime Innovation &amp; Technology (MINT) Fund was established by the Maritime and Port Authority of Singapore (</w:t>
      </w:r>
      <w:r w:rsidRPr="00635CE2">
        <w:rPr>
          <w:rFonts w:ascii="Times New Roman" w:eastAsia="Times New Roman" w:hAnsi="Times New Roman" w:cs="Times New Roman"/>
          <w:b/>
          <w:color w:val="000000"/>
          <w:lang w:eastAsia="en-US"/>
        </w:rPr>
        <w:t>MPA</w:t>
      </w:r>
      <w:r w:rsidRPr="00635CE2">
        <w:rPr>
          <w:rFonts w:ascii="Times New Roman" w:eastAsia="Times New Roman" w:hAnsi="Times New Roman" w:cs="Times New Roman"/>
          <w:color w:val="000000"/>
          <w:lang w:eastAsia="en-US"/>
        </w:rPr>
        <w:t xml:space="preserve">) to offer development research funding to encourage local companies and classification societies appointed as Recognised Organisations to undertake maritime-related R&amp;D, </w:t>
      </w:r>
      <w:r w:rsidR="005456D8">
        <w:rPr>
          <w:rFonts w:ascii="Times New Roman" w:eastAsia="Times New Roman" w:hAnsi="Times New Roman" w:cs="Times New Roman"/>
          <w:color w:val="000000"/>
          <w:lang w:eastAsia="en-US"/>
        </w:rPr>
        <w:t xml:space="preserve">product development, </w:t>
      </w:r>
      <w:r w:rsidRPr="00635CE2">
        <w:rPr>
          <w:rFonts w:ascii="Times New Roman" w:eastAsia="Times New Roman" w:hAnsi="Times New Roman" w:cs="Times New Roman"/>
          <w:color w:val="000000"/>
          <w:lang w:eastAsia="en-US"/>
        </w:rPr>
        <w:t>proof-of-concept projects, test-bedding</w:t>
      </w:r>
      <w:r w:rsidR="00F037E5" w:rsidRPr="003216E3">
        <w:rPr>
          <w:rFonts w:ascii="Times New Roman" w:eastAsia="Times New Roman" w:hAnsi="Times New Roman" w:cs="Times New Roman"/>
          <w:color w:val="000000"/>
          <w:vertAlign w:val="superscript"/>
          <w:lang w:eastAsia="en-US"/>
        </w:rPr>
        <w:footnoteReference w:id="1"/>
      </w:r>
      <w:r w:rsidRPr="00635CE2">
        <w:rPr>
          <w:rFonts w:ascii="Times New Roman" w:eastAsia="Times New Roman" w:hAnsi="Times New Roman" w:cs="Times New Roman"/>
          <w:color w:val="000000"/>
          <w:lang w:eastAsia="en-US"/>
        </w:rPr>
        <w:t xml:space="preserve"> and establishing commercial viability in Singapore.</w:t>
      </w:r>
    </w:p>
    <w:p w14:paraId="62CE244C" w14:textId="77777777" w:rsidR="00CB188E" w:rsidRPr="003216E3" w:rsidRDefault="00CB188E" w:rsidP="00635CE2">
      <w:pPr>
        <w:tabs>
          <w:tab w:val="left" w:pos="540"/>
        </w:tabs>
        <w:spacing w:before="120" w:after="120" w:line="240" w:lineRule="auto"/>
        <w:jc w:val="both"/>
        <w:rPr>
          <w:rFonts w:ascii="Times New Roman" w:eastAsia="Times New Roman" w:hAnsi="Times New Roman" w:cs="Times New Roman"/>
          <w:color w:val="000000"/>
          <w:lang w:eastAsia="en-US"/>
        </w:rPr>
      </w:pPr>
    </w:p>
    <w:p w14:paraId="1953654F" w14:textId="02B0F8CB" w:rsidR="00CB188E" w:rsidRDefault="00CB188E" w:rsidP="00635CE2">
      <w:pPr>
        <w:pStyle w:val="ListParagraph"/>
        <w:numPr>
          <w:ilvl w:val="0"/>
          <w:numId w:val="15"/>
        </w:numPr>
        <w:tabs>
          <w:tab w:val="left" w:pos="540"/>
        </w:tabs>
        <w:spacing w:before="120" w:after="120" w:line="240" w:lineRule="auto"/>
        <w:ind w:left="426"/>
        <w:jc w:val="both"/>
        <w:rPr>
          <w:rFonts w:ascii="Times New Roman" w:eastAsia="Times New Roman" w:hAnsi="Times New Roman" w:cs="Times New Roman"/>
          <w:color w:val="000000"/>
          <w:lang w:eastAsia="en-US"/>
        </w:rPr>
      </w:pPr>
      <w:r w:rsidRPr="00635CE2">
        <w:rPr>
          <w:rFonts w:ascii="Times New Roman" w:eastAsia="Times New Roman" w:hAnsi="Times New Roman" w:cs="Times New Roman"/>
          <w:color w:val="000000"/>
          <w:lang w:eastAsia="en-US"/>
        </w:rPr>
        <w:t xml:space="preserve">The </w:t>
      </w:r>
      <w:r w:rsidRPr="00635CE2">
        <w:rPr>
          <w:rFonts w:ascii="Times New Roman" w:eastAsia="Times New Roman" w:hAnsi="Times New Roman" w:cs="Times New Roman"/>
          <w:b/>
          <w:color w:val="000000"/>
          <w:lang w:eastAsia="en-US"/>
        </w:rPr>
        <w:t xml:space="preserve">MINT Research and </w:t>
      </w:r>
      <w:r w:rsidR="00D821CC">
        <w:rPr>
          <w:rFonts w:ascii="Times New Roman" w:eastAsia="Times New Roman" w:hAnsi="Times New Roman" w:cs="Times New Roman"/>
          <w:b/>
          <w:color w:val="000000"/>
          <w:lang w:eastAsia="en-US"/>
        </w:rPr>
        <w:t xml:space="preserve">Product </w:t>
      </w:r>
      <w:r w:rsidRPr="00635CE2">
        <w:rPr>
          <w:rFonts w:ascii="Times New Roman" w:eastAsia="Times New Roman" w:hAnsi="Times New Roman" w:cs="Times New Roman"/>
          <w:b/>
          <w:color w:val="000000"/>
          <w:lang w:eastAsia="en-US"/>
        </w:rPr>
        <w:t>Development (MINT-R</w:t>
      </w:r>
      <w:r w:rsidR="00D821CC">
        <w:rPr>
          <w:rFonts w:ascii="Times New Roman" w:eastAsia="Times New Roman" w:hAnsi="Times New Roman" w:cs="Times New Roman"/>
          <w:b/>
          <w:color w:val="000000"/>
          <w:lang w:eastAsia="en-US"/>
        </w:rPr>
        <w:t>P</w:t>
      </w:r>
      <w:r w:rsidRPr="00635CE2">
        <w:rPr>
          <w:rFonts w:ascii="Times New Roman" w:eastAsia="Times New Roman" w:hAnsi="Times New Roman" w:cs="Times New Roman"/>
          <w:b/>
          <w:color w:val="000000"/>
          <w:lang w:eastAsia="en-US"/>
        </w:rPr>
        <w:t>D)</w:t>
      </w:r>
      <w:r w:rsidRPr="00635CE2">
        <w:rPr>
          <w:rFonts w:ascii="Times New Roman" w:eastAsia="Times New Roman" w:hAnsi="Times New Roman" w:cs="Times New Roman"/>
          <w:color w:val="000000"/>
          <w:lang w:eastAsia="en-US"/>
        </w:rPr>
        <w:t xml:space="preserve"> scheme provides funding support to qualifying organisations that seek to carry out projects with the following scope: </w:t>
      </w:r>
    </w:p>
    <w:p w14:paraId="351470F3" w14:textId="5AD93D29" w:rsidR="00BA6EF1" w:rsidRPr="00E543C0" w:rsidRDefault="00BA6EF1" w:rsidP="00E543C0">
      <w:pPr>
        <w:numPr>
          <w:ilvl w:val="0"/>
          <w:numId w:val="1"/>
        </w:numPr>
        <w:spacing w:before="120" w:after="0" w:line="240" w:lineRule="auto"/>
        <w:jc w:val="both"/>
        <w:rPr>
          <w:rFonts w:ascii="Times New Roman" w:eastAsia="Times New Roman" w:hAnsi="Times New Roman" w:cs="Times New Roman"/>
          <w:color w:val="000000"/>
          <w:lang w:eastAsia="en-US"/>
        </w:rPr>
      </w:pPr>
      <w:r w:rsidRPr="00E543C0">
        <w:rPr>
          <w:rFonts w:ascii="Times New Roman" w:eastAsia="Times New Roman" w:hAnsi="Times New Roman" w:cs="Times New Roman"/>
          <w:color w:val="000000"/>
          <w:lang w:eastAsia="en-US"/>
        </w:rPr>
        <w:t xml:space="preserve">Applied Research and Development (R&amp;D), product development and test-bedding of technology relevant to the maritime </w:t>
      </w:r>
      <w:proofErr w:type="gramStart"/>
      <w:r w:rsidRPr="00E543C0">
        <w:rPr>
          <w:rFonts w:ascii="Times New Roman" w:eastAsia="Times New Roman" w:hAnsi="Times New Roman" w:cs="Times New Roman"/>
          <w:color w:val="000000"/>
          <w:lang w:eastAsia="en-US"/>
        </w:rPr>
        <w:t>industry</w:t>
      </w:r>
      <w:r w:rsidR="00E543C0" w:rsidRPr="00E543C0">
        <w:rPr>
          <w:rFonts w:ascii="Times New Roman" w:eastAsia="Times New Roman" w:hAnsi="Times New Roman" w:cs="Times New Roman"/>
          <w:color w:val="000000"/>
          <w:lang w:eastAsia="en-US"/>
        </w:rPr>
        <w:t>;</w:t>
      </w:r>
      <w:proofErr w:type="gramEnd"/>
    </w:p>
    <w:p w14:paraId="04E160F1" w14:textId="355729A6" w:rsidR="00BA6EF1" w:rsidRPr="00E543C0" w:rsidRDefault="00BA6EF1" w:rsidP="00E543C0">
      <w:pPr>
        <w:numPr>
          <w:ilvl w:val="0"/>
          <w:numId w:val="1"/>
        </w:numPr>
        <w:spacing w:before="120" w:after="0" w:line="240" w:lineRule="auto"/>
        <w:jc w:val="both"/>
        <w:rPr>
          <w:rFonts w:ascii="Times New Roman" w:eastAsia="Times New Roman" w:hAnsi="Times New Roman" w:cs="Times New Roman"/>
          <w:color w:val="000000"/>
          <w:lang w:eastAsia="en-US"/>
        </w:rPr>
      </w:pPr>
      <w:r w:rsidRPr="00E543C0">
        <w:rPr>
          <w:rFonts w:ascii="Times New Roman" w:eastAsia="Times New Roman" w:hAnsi="Times New Roman" w:cs="Times New Roman"/>
          <w:color w:val="000000"/>
          <w:lang w:eastAsia="en-US"/>
        </w:rPr>
        <w:t>Development of maritime technology</w:t>
      </w:r>
      <w:r w:rsidR="007071D1" w:rsidRPr="00E543C0">
        <w:rPr>
          <w:rFonts w:ascii="Times New Roman" w:eastAsia="Times New Roman" w:hAnsi="Times New Roman" w:cs="Times New Roman"/>
          <w:color w:val="000000"/>
          <w:lang w:eastAsia="en-US"/>
        </w:rPr>
        <w:t>,</w:t>
      </w:r>
      <w:r w:rsidRPr="00E543C0">
        <w:rPr>
          <w:rFonts w:ascii="Times New Roman" w:eastAsia="Times New Roman" w:hAnsi="Times New Roman" w:cs="Times New Roman"/>
          <w:color w:val="000000"/>
          <w:lang w:eastAsia="en-US"/>
        </w:rPr>
        <w:t xml:space="preserve"> Intellectual Property (IP)/patent and capability</w:t>
      </w:r>
      <w:r w:rsidR="00E543C0" w:rsidRPr="00E543C0">
        <w:rPr>
          <w:rFonts w:ascii="Times New Roman" w:eastAsia="Times New Roman" w:hAnsi="Times New Roman" w:cs="Times New Roman"/>
          <w:color w:val="000000"/>
          <w:lang w:eastAsia="en-US"/>
        </w:rPr>
        <w:t>; or</w:t>
      </w:r>
    </w:p>
    <w:p w14:paraId="27D3DEEF" w14:textId="6C5DEE23" w:rsidR="00BA6EF1" w:rsidRPr="00E543C0" w:rsidRDefault="003E7748" w:rsidP="00E543C0">
      <w:pPr>
        <w:numPr>
          <w:ilvl w:val="0"/>
          <w:numId w:val="1"/>
        </w:numPr>
        <w:spacing w:before="120" w:after="0" w:line="240" w:lineRule="auto"/>
        <w:jc w:val="both"/>
        <w:rPr>
          <w:rFonts w:ascii="Times New Roman" w:eastAsia="Times New Roman" w:hAnsi="Times New Roman" w:cs="Times New Roman"/>
          <w:color w:val="000000"/>
          <w:lang w:eastAsia="en-US"/>
        </w:rPr>
      </w:pPr>
      <w:r w:rsidRPr="00E543C0">
        <w:rPr>
          <w:rFonts w:ascii="Times New Roman" w:eastAsia="Times New Roman" w:hAnsi="Times New Roman" w:cs="Times New Roman"/>
          <w:color w:val="000000"/>
          <w:lang w:eastAsia="en-US"/>
        </w:rPr>
        <w:t>Development</w:t>
      </w:r>
      <w:r w:rsidR="00BA6EF1" w:rsidRPr="00E543C0">
        <w:rPr>
          <w:rFonts w:ascii="Times New Roman" w:eastAsia="Times New Roman" w:hAnsi="Times New Roman" w:cs="Times New Roman"/>
          <w:color w:val="000000"/>
          <w:lang w:eastAsia="en-US"/>
        </w:rPr>
        <w:t xml:space="preserve"> of new </w:t>
      </w:r>
      <w:r w:rsidRPr="00E543C0">
        <w:rPr>
          <w:rFonts w:ascii="Times New Roman" w:eastAsia="Times New Roman" w:hAnsi="Times New Roman" w:cs="Times New Roman"/>
          <w:color w:val="000000"/>
          <w:lang w:eastAsia="en-US"/>
        </w:rPr>
        <w:t>technology and</w:t>
      </w:r>
      <w:r w:rsidR="00BA6EF1" w:rsidRPr="00E543C0">
        <w:rPr>
          <w:rFonts w:ascii="Times New Roman" w:eastAsia="Times New Roman" w:hAnsi="Times New Roman" w:cs="Times New Roman"/>
          <w:color w:val="000000"/>
          <w:lang w:eastAsia="en-US"/>
        </w:rPr>
        <w:t xml:space="preserve"> services</w:t>
      </w:r>
      <w:r w:rsidRPr="00E543C0">
        <w:rPr>
          <w:rFonts w:ascii="Times New Roman" w:eastAsia="Times New Roman" w:hAnsi="Times New Roman" w:cs="Times New Roman"/>
          <w:color w:val="000000"/>
          <w:lang w:eastAsia="en-US"/>
        </w:rPr>
        <w:t xml:space="preserve"> </w:t>
      </w:r>
      <w:r w:rsidR="00BA6EF1" w:rsidRPr="00E543C0">
        <w:rPr>
          <w:rFonts w:ascii="Times New Roman" w:eastAsia="Times New Roman" w:hAnsi="Times New Roman" w:cs="Times New Roman"/>
          <w:color w:val="000000"/>
          <w:lang w:eastAsia="en-US"/>
        </w:rPr>
        <w:t>for the maritime industry</w:t>
      </w:r>
      <w:r w:rsidRPr="00E543C0">
        <w:rPr>
          <w:rFonts w:ascii="Times New Roman" w:eastAsia="Times New Roman" w:hAnsi="Times New Roman" w:cs="Times New Roman"/>
          <w:color w:val="000000"/>
          <w:lang w:eastAsia="en-US"/>
        </w:rPr>
        <w:t xml:space="preserve"> with research</w:t>
      </w:r>
      <w:r w:rsidR="00620E2F" w:rsidRPr="00E543C0">
        <w:rPr>
          <w:rFonts w:ascii="Times New Roman" w:eastAsia="Times New Roman" w:hAnsi="Times New Roman" w:cs="Times New Roman"/>
          <w:color w:val="000000"/>
          <w:lang w:eastAsia="en-US"/>
        </w:rPr>
        <w:t xml:space="preserve"> scientists and</w:t>
      </w:r>
      <w:r w:rsidRPr="00E543C0">
        <w:rPr>
          <w:rFonts w:ascii="Times New Roman" w:eastAsia="Times New Roman" w:hAnsi="Times New Roman" w:cs="Times New Roman"/>
          <w:color w:val="000000"/>
          <w:lang w:eastAsia="en-US"/>
        </w:rPr>
        <w:t xml:space="preserve"> engineers </w:t>
      </w:r>
      <w:r w:rsidR="00620E2F" w:rsidRPr="00E543C0">
        <w:rPr>
          <w:rFonts w:ascii="Times New Roman" w:eastAsia="Times New Roman" w:hAnsi="Times New Roman" w:cs="Times New Roman"/>
          <w:color w:val="000000"/>
          <w:lang w:eastAsia="en-US"/>
        </w:rPr>
        <w:t>(RSEs)</w:t>
      </w:r>
      <w:r w:rsidRPr="00E543C0">
        <w:rPr>
          <w:rFonts w:ascii="Times New Roman" w:eastAsia="Times New Roman" w:hAnsi="Times New Roman" w:cs="Times New Roman"/>
          <w:color w:val="000000"/>
          <w:lang w:eastAsia="en-US"/>
        </w:rPr>
        <w:t xml:space="preserve"> trained.</w:t>
      </w:r>
    </w:p>
    <w:p w14:paraId="0D42BECE" w14:textId="77777777" w:rsidR="00BA6EF1" w:rsidRPr="003216E3" w:rsidRDefault="00BA6EF1" w:rsidP="00635CE2">
      <w:pPr>
        <w:tabs>
          <w:tab w:val="left" w:pos="540"/>
        </w:tabs>
        <w:spacing w:before="120" w:after="120" w:line="240" w:lineRule="auto"/>
        <w:jc w:val="both"/>
        <w:rPr>
          <w:rFonts w:ascii="Times New Roman" w:eastAsia="Times New Roman" w:hAnsi="Times New Roman" w:cs="Times New Roman"/>
          <w:b/>
          <w:color w:val="000000"/>
          <w:lang w:eastAsia="en-US"/>
        </w:rPr>
      </w:pPr>
    </w:p>
    <w:p w14:paraId="446BAE08" w14:textId="77777777" w:rsidR="00CB188E" w:rsidRPr="003216E3" w:rsidRDefault="00CB188E" w:rsidP="00635CE2">
      <w:pPr>
        <w:tabs>
          <w:tab w:val="left" w:pos="540"/>
        </w:tabs>
        <w:spacing w:before="120" w:after="120" w:line="240" w:lineRule="auto"/>
        <w:jc w:val="both"/>
        <w:rPr>
          <w:rFonts w:ascii="Times New Roman" w:eastAsia="Times New Roman" w:hAnsi="Times New Roman" w:cs="Times New Roman"/>
          <w:b/>
          <w:color w:val="000000"/>
          <w:lang w:eastAsia="en-US"/>
        </w:rPr>
      </w:pPr>
      <w:r w:rsidRPr="003216E3">
        <w:rPr>
          <w:rFonts w:ascii="Times New Roman" w:eastAsia="Times New Roman" w:hAnsi="Times New Roman" w:cs="Times New Roman"/>
          <w:b/>
          <w:color w:val="000000"/>
          <w:lang w:eastAsia="en-US"/>
        </w:rPr>
        <w:t>(2)</w:t>
      </w:r>
      <w:r w:rsidRPr="003216E3">
        <w:rPr>
          <w:rFonts w:ascii="Times New Roman" w:eastAsia="Times New Roman" w:hAnsi="Times New Roman" w:cs="Times New Roman"/>
          <w:b/>
          <w:color w:val="000000"/>
          <w:lang w:eastAsia="en-US"/>
        </w:rPr>
        <w:tab/>
        <w:t xml:space="preserve">QUALIFYING ORGANISATIONS </w:t>
      </w:r>
    </w:p>
    <w:p w14:paraId="72003DCC"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Organisations eligible to apply for a grant under the MINT Fund are:</w:t>
      </w:r>
    </w:p>
    <w:p w14:paraId="0E4FB399"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22A9AB0F" w14:textId="1B614E88" w:rsidR="00CB188E" w:rsidRPr="003216E3" w:rsidRDefault="00CB188E" w:rsidP="00635CE2">
      <w:pPr>
        <w:numPr>
          <w:ilvl w:val="0"/>
          <w:numId w:val="8"/>
        </w:numPr>
        <w:spacing w:after="0" w:line="240" w:lineRule="auto"/>
        <w:ind w:left="709" w:hanging="425"/>
        <w:jc w:val="both"/>
        <w:rPr>
          <w:rFonts w:ascii="Times New Roman" w:eastAsia="Times New Roman" w:hAnsi="Times New Roman" w:cs="Times New Roman"/>
          <w:color w:val="000000"/>
          <w:lang w:eastAsia="en-US"/>
        </w:rPr>
      </w:pPr>
      <w:r w:rsidRPr="003216E3">
        <w:rPr>
          <w:rFonts w:ascii="Times New Roman" w:eastAsia="Times New Roman" w:hAnsi="Times New Roman" w:cs="Times New Roman"/>
          <w:lang w:eastAsia="en-US"/>
        </w:rPr>
        <w:t xml:space="preserve">Companies </w:t>
      </w:r>
      <w:r w:rsidRPr="003216E3">
        <w:rPr>
          <w:rFonts w:ascii="Times New Roman" w:eastAsia="Times New Roman" w:hAnsi="Times New Roman" w:cs="Times New Roman"/>
          <w:color w:val="000000"/>
          <w:lang w:eastAsia="en-US"/>
        </w:rPr>
        <w:t>incorporated under the Companies Act (Cap. 50) and operating</w:t>
      </w:r>
      <w:r w:rsidR="00DA58E7">
        <w:rPr>
          <w:rFonts w:ascii="Times New Roman" w:eastAsia="Times New Roman" w:hAnsi="Times New Roman" w:cs="Times New Roman"/>
          <w:color w:val="000000"/>
          <w:lang w:eastAsia="en-US"/>
        </w:rPr>
        <w:t xml:space="preserve"> </w:t>
      </w:r>
      <w:r w:rsidRPr="003216E3">
        <w:rPr>
          <w:rFonts w:ascii="Times New Roman" w:eastAsia="Times New Roman" w:hAnsi="Times New Roman" w:cs="Times New Roman"/>
          <w:color w:val="000000"/>
          <w:lang w:eastAsia="en-US"/>
        </w:rPr>
        <w:t xml:space="preserve">in Singapore, with a minimum paid-up capital of 50% of the total project costs; or </w:t>
      </w:r>
    </w:p>
    <w:p w14:paraId="621413F2" w14:textId="2A613294" w:rsidR="00CB188E" w:rsidRPr="003216E3" w:rsidRDefault="00CB188E" w:rsidP="00635CE2">
      <w:pPr>
        <w:numPr>
          <w:ilvl w:val="0"/>
          <w:numId w:val="8"/>
        </w:numPr>
        <w:spacing w:before="120" w:after="120" w:line="240" w:lineRule="auto"/>
        <w:ind w:left="709" w:hanging="425"/>
        <w:jc w:val="both"/>
        <w:rPr>
          <w:rFonts w:ascii="Times New Roman" w:eastAsia="SimSun" w:hAnsi="Times New Roman" w:cs="Times New Roman"/>
          <w:color w:val="000000"/>
          <w:lang w:val="en-US" w:eastAsia="en-US"/>
        </w:rPr>
      </w:pPr>
      <w:r w:rsidRPr="003216E3">
        <w:rPr>
          <w:rFonts w:ascii="Times New Roman" w:eastAsia="SimSun" w:hAnsi="Times New Roman" w:cs="Times New Roman"/>
          <w:color w:val="000000"/>
          <w:lang w:val="en-US" w:eastAsia="en-US"/>
        </w:rPr>
        <w:t xml:space="preserve">Classification societies appointed as Recognised Organizations </w:t>
      </w:r>
      <w:r w:rsidR="003E7748">
        <w:rPr>
          <w:rFonts w:ascii="Times New Roman" w:eastAsia="SimSun" w:hAnsi="Times New Roman" w:cs="Times New Roman"/>
          <w:color w:val="000000"/>
          <w:lang w:val="en-US" w:eastAsia="en-US"/>
        </w:rPr>
        <w:t>under the Merchant Shipping (Authorised Organisations) Regulation</w:t>
      </w:r>
      <w:r w:rsidR="00AB0CA1">
        <w:rPr>
          <w:rFonts w:ascii="Times New Roman" w:eastAsia="SimSun" w:hAnsi="Times New Roman" w:cs="Times New Roman"/>
          <w:color w:val="000000"/>
          <w:lang w:val="en-US" w:eastAsia="en-US"/>
        </w:rPr>
        <w:t>,</w:t>
      </w:r>
    </w:p>
    <w:p w14:paraId="374E1F47" w14:textId="65742F4F" w:rsidR="00CB188E" w:rsidRPr="003216E3" w:rsidRDefault="00CB188E" w:rsidP="00635CE2">
      <w:pPr>
        <w:spacing w:before="120" w:after="120" w:line="240" w:lineRule="auto"/>
        <w:jc w:val="both"/>
        <w:rPr>
          <w:rFonts w:ascii="Times New Roman" w:eastAsia="Times New Roman" w:hAnsi="Times New Roman" w:cs="Times New Roman"/>
          <w:color w:val="000000"/>
          <w:highlight w:val="yellow"/>
          <w:lang w:eastAsia="en-US"/>
        </w:rPr>
      </w:pPr>
      <w:r w:rsidRPr="003216E3">
        <w:rPr>
          <w:rFonts w:ascii="Times New Roman" w:eastAsia="Times New Roman" w:hAnsi="Times New Roman" w:cs="Times New Roman"/>
          <w:color w:val="000000"/>
          <w:lang w:eastAsia="en-US"/>
        </w:rPr>
        <w:t>that will use funds to engage in either R&amp;D or test-bedding in Singapore</w:t>
      </w:r>
      <w:r w:rsidR="00F037E5">
        <w:rPr>
          <w:rFonts w:ascii="Times New Roman" w:eastAsia="Times New Roman" w:hAnsi="Times New Roman" w:cs="Times New Roman"/>
          <w:color w:val="000000"/>
          <w:vertAlign w:val="superscript"/>
          <w:lang w:eastAsia="en-US"/>
        </w:rPr>
        <w:t>1</w:t>
      </w:r>
      <w:r w:rsidRPr="003216E3">
        <w:rPr>
          <w:rFonts w:ascii="Times New Roman" w:eastAsia="Times New Roman" w:hAnsi="Times New Roman" w:cs="Times New Roman"/>
          <w:color w:val="000000"/>
          <w:lang w:eastAsia="en-US"/>
        </w:rPr>
        <w:t xml:space="preserve"> for new or better products, processes</w:t>
      </w:r>
      <w:r w:rsidR="007071D1">
        <w:rPr>
          <w:rFonts w:ascii="Times New Roman" w:eastAsia="Times New Roman" w:hAnsi="Times New Roman" w:cs="Times New Roman"/>
          <w:color w:val="000000"/>
          <w:lang w:eastAsia="en-US"/>
        </w:rPr>
        <w:t>,</w:t>
      </w:r>
      <w:r w:rsidRPr="003216E3">
        <w:rPr>
          <w:rFonts w:ascii="Times New Roman" w:eastAsia="Times New Roman" w:hAnsi="Times New Roman" w:cs="Times New Roman"/>
          <w:color w:val="000000"/>
          <w:lang w:eastAsia="en-US"/>
        </w:rPr>
        <w:t xml:space="preserve"> and applications relevant to the maritime industry.</w:t>
      </w:r>
    </w:p>
    <w:p w14:paraId="4B12C401" w14:textId="208B472A" w:rsidR="00CB188E" w:rsidRPr="003216E3" w:rsidRDefault="00CB188E" w:rsidP="00804F74">
      <w:pPr>
        <w:spacing w:before="120" w:after="120" w:line="240" w:lineRule="auto"/>
        <w:ind w:left="720"/>
        <w:jc w:val="both"/>
        <w:rPr>
          <w:rFonts w:ascii="Times New Roman" w:eastAsia="SimSun" w:hAnsi="Times New Roman" w:cs="Times New Roman"/>
          <w:color w:val="000000"/>
          <w:highlight w:val="yellow"/>
          <w:lang w:val="en-US" w:eastAsia="en-US"/>
        </w:rPr>
      </w:pPr>
    </w:p>
    <w:p w14:paraId="29F632B5" w14:textId="77777777" w:rsidR="00CB188E" w:rsidRPr="003216E3" w:rsidRDefault="00CB188E" w:rsidP="00635CE2">
      <w:pPr>
        <w:spacing w:before="120" w:after="120" w:line="240" w:lineRule="auto"/>
        <w:jc w:val="both"/>
        <w:rPr>
          <w:rFonts w:ascii="Times New Roman" w:eastAsia="Times New Roman" w:hAnsi="Times New Roman" w:cs="Times New Roman"/>
          <w:b/>
          <w:color w:val="000000"/>
          <w:lang w:eastAsia="en-US"/>
        </w:rPr>
      </w:pPr>
      <w:r w:rsidRPr="003216E3">
        <w:rPr>
          <w:rFonts w:ascii="Times New Roman" w:eastAsia="Times New Roman" w:hAnsi="Times New Roman" w:cs="Times New Roman"/>
          <w:b/>
          <w:color w:val="000000"/>
          <w:lang w:eastAsia="en-US"/>
        </w:rPr>
        <w:t>(3)</w:t>
      </w:r>
      <w:r w:rsidRPr="003216E3">
        <w:rPr>
          <w:rFonts w:ascii="Times New Roman" w:eastAsia="Times New Roman" w:hAnsi="Times New Roman" w:cs="Times New Roman"/>
          <w:b/>
          <w:color w:val="000000"/>
          <w:lang w:eastAsia="en-US"/>
        </w:rPr>
        <w:tab/>
        <w:t xml:space="preserve">QUALIFYING PROJECTS </w:t>
      </w:r>
    </w:p>
    <w:p w14:paraId="65040326" w14:textId="77777777" w:rsidR="00CB188E" w:rsidRPr="003216E3" w:rsidRDefault="00CB188E" w:rsidP="00635CE2">
      <w:pPr>
        <w:spacing w:after="0" w:line="240" w:lineRule="auto"/>
        <w:jc w:val="both"/>
        <w:rPr>
          <w:rFonts w:ascii="Times New Roman" w:eastAsia="Times New Roman" w:hAnsi="Times New Roman" w:cs="Times New Roman"/>
          <w:color w:val="000000"/>
          <w:lang w:eastAsia="en-US"/>
        </w:rPr>
      </w:pPr>
    </w:p>
    <w:p w14:paraId="65F9A7E3" w14:textId="7FE57BB1" w:rsidR="00CB188E" w:rsidRPr="003216E3" w:rsidRDefault="00DB6CB8" w:rsidP="00635CE2">
      <w:pPr>
        <w:spacing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A project must satisfy the following requirements </w:t>
      </w:r>
      <w:r w:rsidR="007071D1">
        <w:rPr>
          <w:rFonts w:ascii="Times New Roman" w:eastAsia="Times New Roman" w:hAnsi="Times New Roman" w:cs="Times New Roman"/>
          <w:color w:val="000000"/>
          <w:lang w:eastAsia="en-US"/>
        </w:rPr>
        <w:t>to</w:t>
      </w:r>
      <w:r w:rsidR="00CB188E" w:rsidRPr="003216E3">
        <w:rPr>
          <w:rFonts w:ascii="Times New Roman" w:eastAsia="Times New Roman" w:hAnsi="Times New Roman" w:cs="Times New Roman"/>
          <w:color w:val="000000"/>
          <w:lang w:eastAsia="en-US"/>
        </w:rPr>
        <w:t xml:space="preserve"> qualify for a grant under the MINT Fund: </w:t>
      </w:r>
    </w:p>
    <w:p w14:paraId="59E233AD" w14:textId="1198AA50" w:rsidR="003E7748" w:rsidRDefault="003E7748" w:rsidP="00635CE2">
      <w:pPr>
        <w:numPr>
          <w:ilvl w:val="0"/>
          <w:numId w:val="1"/>
        </w:numPr>
        <w:spacing w:before="120"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Relevance to the maritime </w:t>
      </w:r>
      <w:proofErr w:type="gramStart"/>
      <w:r>
        <w:rPr>
          <w:rFonts w:ascii="Times New Roman" w:eastAsia="Times New Roman" w:hAnsi="Times New Roman" w:cs="Times New Roman"/>
          <w:color w:val="000000"/>
          <w:lang w:eastAsia="en-US"/>
        </w:rPr>
        <w:t>industry;</w:t>
      </w:r>
      <w:proofErr w:type="gramEnd"/>
    </w:p>
    <w:p w14:paraId="49779C75" w14:textId="33F3EC16" w:rsidR="003E7748" w:rsidRDefault="003E7748" w:rsidP="00635CE2">
      <w:pPr>
        <w:numPr>
          <w:ilvl w:val="0"/>
          <w:numId w:val="1"/>
        </w:numPr>
        <w:spacing w:before="120"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R&amp;D or product development (with technology development content</w:t>
      </w:r>
      <w:proofErr w:type="gramStart"/>
      <w:r>
        <w:rPr>
          <w:rFonts w:ascii="Times New Roman" w:eastAsia="Times New Roman" w:hAnsi="Times New Roman" w:cs="Times New Roman"/>
          <w:color w:val="000000"/>
          <w:lang w:eastAsia="en-US"/>
        </w:rPr>
        <w:t>);</w:t>
      </w:r>
      <w:proofErr w:type="gramEnd"/>
    </w:p>
    <w:p w14:paraId="4E4291F8" w14:textId="590D9EED" w:rsidR="003E7748" w:rsidRDefault="003E7748" w:rsidP="00635CE2">
      <w:pPr>
        <w:numPr>
          <w:ilvl w:val="0"/>
          <w:numId w:val="1"/>
        </w:numPr>
        <w:spacing w:before="120"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Project should start after MPA</w:t>
      </w:r>
      <w:r w:rsidR="00B76B53">
        <w:rPr>
          <w:rFonts w:ascii="Times New Roman" w:eastAsia="Times New Roman" w:hAnsi="Times New Roman" w:cs="Times New Roman"/>
          <w:color w:val="000000"/>
          <w:lang w:eastAsia="en-US"/>
        </w:rPr>
        <w:t>’s</w:t>
      </w:r>
      <w:r>
        <w:rPr>
          <w:rFonts w:ascii="Times New Roman" w:eastAsia="Times New Roman" w:hAnsi="Times New Roman" w:cs="Times New Roman"/>
          <w:color w:val="000000"/>
          <w:lang w:eastAsia="en-US"/>
        </w:rPr>
        <w:t xml:space="preserve"> approval</w:t>
      </w:r>
      <w:r w:rsidR="00B76B53">
        <w:rPr>
          <w:rFonts w:ascii="Times New Roman" w:eastAsia="Times New Roman" w:hAnsi="Times New Roman" w:cs="Times New Roman"/>
          <w:color w:val="000000"/>
          <w:lang w:eastAsia="en-US"/>
        </w:rPr>
        <w:t xml:space="preserve"> and only costs incurred after project approval would be </w:t>
      </w:r>
      <w:proofErr w:type="gramStart"/>
      <w:r w:rsidR="00B76B53">
        <w:rPr>
          <w:rFonts w:ascii="Times New Roman" w:eastAsia="Times New Roman" w:hAnsi="Times New Roman" w:cs="Times New Roman"/>
          <w:color w:val="000000"/>
          <w:lang w:eastAsia="en-US"/>
        </w:rPr>
        <w:t>recognised</w:t>
      </w:r>
      <w:r>
        <w:rPr>
          <w:rFonts w:ascii="Times New Roman" w:eastAsia="Times New Roman" w:hAnsi="Times New Roman" w:cs="Times New Roman"/>
          <w:color w:val="000000"/>
          <w:lang w:eastAsia="en-US"/>
        </w:rPr>
        <w:t>;</w:t>
      </w:r>
      <w:proofErr w:type="gramEnd"/>
    </w:p>
    <w:p w14:paraId="0D2D0ECA" w14:textId="3F216C87" w:rsidR="003E7748" w:rsidRDefault="003E7748" w:rsidP="00635CE2">
      <w:pPr>
        <w:numPr>
          <w:ilvl w:val="0"/>
          <w:numId w:val="1"/>
        </w:numPr>
        <w:spacing w:before="120"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Core development activities must be carried out in Singapore</w:t>
      </w:r>
      <w:r w:rsidR="006D21A2">
        <w:rPr>
          <w:rFonts w:ascii="Times New Roman" w:eastAsia="Times New Roman" w:hAnsi="Times New Roman" w:cs="Times New Roman"/>
          <w:color w:val="000000"/>
          <w:lang w:eastAsia="en-US"/>
        </w:rPr>
        <w:t>.</w:t>
      </w:r>
    </w:p>
    <w:p w14:paraId="111D1397" w14:textId="77777777" w:rsidR="006D21A2" w:rsidRPr="00F6331C" w:rsidRDefault="006D21A2" w:rsidP="00FD4552">
      <w:pPr>
        <w:spacing w:before="120" w:after="0" w:line="240" w:lineRule="auto"/>
        <w:ind w:left="720"/>
        <w:jc w:val="both"/>
        <w:rPr>
          <w:rFonts w:ascii="Times New Roman" w:eastAsia="Times New Roman" w:hAnsi="Times New Roman" w:cs="Times New Roman"/>
          <w:color w:val="000000"/>
          <w:lang w:eastAsia="en-US"/>
        </w:rPr>
      </w:pPr>
    </w:p>
    <w:p w14:paraId="754C58F3" w14:textId="77777777" w:rsidR="00CB188E" w:rsidRPr="003216E3" w:rsidRDefault="00CB188E" w:rsidP="00635CE2">
      <w:pPr>
        <w:keepNext/>
        <w:suppressAutoHyphens/>
        <w:spacing w:before="120" w:after="120" w:line="240" w:lineRule="auto"/>
        <w:ind w:right="-288"/>
        <w:jc w:val="both"/>
        <w:outlineLvl w:val="0"/>
        <w:rPr>
          <w:rFonts w:ascii="Times New Roman" w:eastAsia="Times New Roman" w:hAnsi="Times New Roman" w:cs="Times New Roman"/>
          <w:b/>
          <w:color w:val="000000"/>
          <w:lang w:eastAsia="en-US"/>
        </w:rPr>
      </w:pPr>
      <w:bookmarkStart w:id="2" w:name="_Toc421567361"/>
      <w:r w:rsidRPr="003216E3">
        <w:rPr>
          <w:rFonts w:ascii="Times New Roman" w:eastAsia="Times New Roman" w:hAnsi="Times New Roman" w:cs="Times New Roman"/>
          <w:b/>
          <w:color w:val="000000"/>
          <w:lang w:eastAsia="en-US"/>
        </w:rPr>
        <w:lastRenderedPageBreak/>
        <w:t>(4)</w:t>
      </w:r>
      <w:r w:rsidRPr="003216E3">
        <w:rPr>
          <w:rFonts w:ascii="Times New Roman" w:eastAsia="Times New Roman" w:hAnsi="Times New Roman" w:cs="Times New Roman"/>
          <w:b/>
          <w:color w:val="000000"/>
          <w:lang w:eastAsia="en-US"/>
        </w:rPr>
        <w:tab/>
        <w:t>CO-FUNDING</w:t>
      </w:r>
      <w:bookmarkEnd w:id="2"/>
      <w:r w:rsidRPr="003216E3">
        <w:rPr>
          <w:rFonts w:ascii="Times New Roman" w:eastAsia="Times New Roman" w:hAnsi="Times New Roman" w:cs="Times New Roman"/>
          <w:b/>
          <w:color w:val="000000"/>
          <w:lang w:eastAsia="en-US"/>
        </w:rPr>
        <w:t xml:space="preserve"> </w:t>
      </w:r>
    </w:p>
    <w:p w14:paraId="1FBCFF10" w14:textId="4406F9B7" w:rsidR="00ED7AAC" w:rsidRDefault="0067577A" w:rsidP="00635CE2">
      <w:pPr>
        <w:spacing w:after="0" w:line="240" w:lineRule="auto"/>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T</w:t>
      </w:r>
      <w:r w:rsidR="00D927E5" w:rsidRPr="003216E3">
        <w:rPr>
          <w:rFonts w:ascii="Times New Roman" w:eastAsia="Times New Roman" w:hAnsi="Times New Roman" w:cs="Times New Roman"/>
          <w:bCs/>
          <w:lang w:eastAsia="en-US"/>
        </w:rPr>
        <w:t xml:space="preserve">he </w:t>
      </w:r>
      <w:r w:rsidR="00CB188E" w:rsidRPr="003216E3">
        <w:rPr>
          <w:rFonts w:ascii="Times New Roman" w:eastAsia="Times New Roman" w:hAnsi="Times New Roman" w:cs="Times New Roman"/>
          <w:bCs/>
          <w:lang w:eastAsia="en-US"/>
        </w:rPr>
        <w:t>MINT Fund will co-fund up to</w:t>
      </w:r>
      <w:r w:rsidR="00C27916">
        <w:rPr>
          <w:rFonts w:ascii="Times New Roman" w:eastAsia="Times New Roman" w:hAnsi="Times New Roman" w:cs="Times New Roman"/>
          <w:bCs/>
          <w:lang w:eastAsia="en-US"/>
        </w:rPr>
        <w:t xml:space="preserve"> </w:t>
      </w:r>
      <w:r w:rsidR="00D927E5">
        <w:rPr>
          <w:rFonts w:ascii="Times New Roman" w:eastAsia="Times New Roman" w:hAnsi="Times New Roman" w:cs="Times New Roman"/>
          <w:bCs/>
          <w:lang w:eastAsia="en-US"/>
        </w:rPr>
        <w:t>30</w:t>
      </w:r>
      <w:r w:rsidR="00E17B7A">
        <w:rPr>
          <w:rFonts w:ascii="Times New Roman" w:eastAsia="Times New Roman" w:hAnsi="Times New Roman" w:cs="Times New Roman"/>
          <w:bCs/>
          <w:lang w:eastAsia="en-US"/>
        </w:rPr>
        <w:t>%</w:t>
      </w:r>
      <w:r w:rsidR="00C27916">
        <w:rPr>
          <w:rFonts w:ascii="Times New Roman" w:eastAsia="Times New Roman" w:hAnsi="Times New Roman" w:cs="Times New Roman"/>
          <w:bCs/>
          <w:lang w:eastAsia="en-US"/>
        </w:rPr>
        <w:t xml:space="preserve"> or</w:t>
      </w:r>
      <w:r w:rsidR="00CB188E" w:rsidRPr="003216E3">
        <w:rPr>
          <w:rFonts w:ascii="Times New Roman" w:eastAsia="Times New Roman" w:hAnsi="Times New Roman" w:cs="Times New Roman"/>
          <w:bCs/>
          <w:lang w:eastAsia="en-US"/>
        </w:rPr>
        <w:t xml:space="preserve"> </w:t>
      </w:r>
      <w:r w:rsidR="00F104A0">
        <w:rPr>
          <w:rFonts w:ascii="Times New Roman" w:eastAsia="Times New Roman" w:hAnsi="Times New Roman" w:cs="Times New Roman"/>
          <w:bCs/>
          <w:lang w:eastAsia="en-US"/>
        </w:rPr>
        <w:t xml:space="preserve">up to </w:t>
      </w:r>
      <w:r w:rsidR="00D927E5">
        <w:rPr>
          <w:rFonts w:ascii="Times New Roman" w:eastAsia="Times New Roman" w:hAnsi="Times New Roman" w:cs="Times New Roman"/>
          <w:bCs/>
          <w:lang w:eastAsia="en-US"/>
        </w:rPr>
        <w:t>50</w:t>
      </w:r>
      <w:r w:rsidR="00CB188E" w:rsidRPr="00F6331C">
        <w:rPr>
          <w:rFonts w:ascii="Times New Roman" w:eastAsia="Times New Roman" w:hAnsi="Times New Roman" w:cs="Times New Roman"/>
          <w:bCs/>
          <w:lang w:eastAsia="en-US"/>
        </w:rPr>
        <w:t>%</w:t>
      </w:r>
      <w:r w:rsidR="00D423A0" w:rsidRPr="00F6331C">
        <w:rPr>
          <w:rFonts w:ascii="Times New Roman" w:eastAsia="Times New Roman" w:hAnsi="Times New Roman" w:cs="Times New Roman"/>
          <w:bCs/>
          <w:vertAlign w:val="superscript"/>
          <w:lang w:eastAsia="en-US"/>
        </w:rPr>
        <w:footnoteReference w:id="2"/>
      </w:r>
      <w:r w:rsidR="00CB188E" w:rsidRPr="00F6331C">
        <w:rPr>
          <w:rFonts w:ascii="Times New Roman" w:eastAsia="Times New Roman" w:hAnsi="Times New Roman" w:cs="Times New Roman"/>
          <w:bCs/>
          <w:lang w:eastAsia="en-US"/>
        </w:rPr>
        <w:t xml:space="preserve"> of the total qualifying project costs, comprising of manpower</w:t>
      </w:r>
      <w:r w:rsidR="00BC677A" w:rsidRPr="00F6331C">
        <w:rPr>
          <w:rFonts w:ascii="Times New Roman" w:eastAsia="Times New Roman" w:hAnsi="Times New Roman" w:cs="Times New Roman"/>
          <w:bCs/>
          <w:lang w:eastAsia="en-US"/>
        </w:rPr>
        <w:t xml:space="preserve"> </w:t>
      </w:r>
      <w:r w:rsidR="00CB188E" w:rsidRPr="00F6331C">
        <w:rPr>
          <w:rFonts w:ascii="Times New Roman" w:eastAsia="Times New Roman" w:hAnsi="Times New Roman" w:cs="Times New Roman"/>
          <w:bCs/>
          <w:lang w:eastAsia="en-US"/>
        </w:rPr>
        <w:t>and equipment either engaged or acquired for</w:t>
      </w:r>
      <w:r w:rsidR="00CB188E" w:rsidRPr="003216E3">
        <w:rPr>
          <w:rFonts w:ascii="Times New Roman" w:eastAsia="Times New Roman" w:hAnsi="Times New Roman" w:cs="Times New Roman"/>
          <w:bCs/>
          <w:lang w:eastAsia="en-US"/>
        </w:rPr>
        <w:t xml:space="preserve"> the purposes of the project, and other operating expenditure</w:t>
      </w:r>
      <w:r w:rsidR="00D423A0">
        <w:rPr>
          <w:rFonts w:ascii="Times New Roman" w:eastAsia="Times New Roman" w:hAnsi="Times New Roman" w:cs="Times New Roman"/>
          <w:bCs/>
          <w:lang w:eastAsia="en-US"/>
        </w:rPr>
        <w:t xml:space="preserve"> (OOE)</w:t>
      </w:r>
      <w:r w:rsidR="00CB188E" w:rsidRPr="003216E3">
        <w:rPr>
          <w:rFonts w:ascii="Times New Roman" w:eastAsia="Times New Roman" w:hAnsi="Times New Roman" w:cs="Times New Roman"/>
          <w:bCs/>
          <w:lang w:eastAsia="en-US"/>
        </w:rPr>
        <w:t xml:space="preserve"> incurred for the purposes of the project</w:t>
      </w:r>
      <w:r w:rsidR="00672642">
        <w:rPr>
          <w:rFonts w:ascii="Times New Roman" w:eastAsia="Times New Roman" w:hAnsi="Times New Roman" w:cs="Times New Roman"/>
          <w:bCs/>
          <w:lang w:eastAsia="en-US"/>
        </w:rPr>
        <w:t>.</w:t>
      </w:r>
      <w:r w:rsidR="008A6DC9">
        <w:rPr>
          <w:rFonts w:ascii="Times New Roman" w:eastAsia="Times New Roman" w:hAnsi="Times New Roman" w:cs="Times New Roman"/>
          <w:bCs/>
          <w:lang w:eastAsia="en-US"/>
        </w:rPr>
        <w:t xml:space="preserve"> </w:t>
      </w:r>
    </w:p>
    <w:p w14:paraId="6301F9BC" w14:textId="77777777" w:rsidR="00ED7AAC" w:rsidRDefault="00ED7AAC" w:rsidP="00635CE2">
      <w:pPr>
        <w:spacing w:after="0" w:line="240" w:lineRule="auto"/>
        <w:jc w:val="both"/>
        <w:rPr>
          <w:rFonts w:ascii="Times New Roman" w:eastAsia="Times New Roman" w:hAnsi="Times New Roman" w:cs="Times New Roman"/>
          <w:bCs/>
          <w:lang w:eastAsia="en-US"/>
        </w:rPr>
      </w:pPr>
    </w:p>
    <w:p w14:paraId="0CFD58F8" w14:textId="0DCACBD1" w:rsidR="00CB188E" w:rsidRPr="003216E3" w:rsidRDefault="00ED7AAC" w:rsidP="00635CE2">
      <w:pPr>
        <w:spacing w:after="0" w:line="240" w:lineRule="auto"/>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F</w:t>
      </w:r>
      <w:r w:rsidR="00CB188E" w:rsidRPr="003216E3">
        <w:rPr>
          <w:rFonts w:ascii="Times New Roman" w:eastAsia="Times New Roman" w:hAnsi="Times New Roman" w:cs="Times New Roman"/>
          <w:bCs/>
          <w:lang w:eastAsia="en-US"/>
        </w:rPr>
        <w:t>or a detailed guide on qualifying project costs</w:t>
      </w:r>
      <w:r>
        <w:rPr>
          <w:rFonts w:ascii="Times New Roman" w:eastAsia="Times New Roman" w:hAnsi="Times New Roman" w:cs="Times New Roman"/>
          <w:bCs/>
          <w:lang w:eastAsia="en-US"/>
        </w:rPr>
        <w:t>, please refer to Appendix V of the Application Form set out in Schedule A</w:t>
      </w:r>
      <w:r w:rsidR="00CB188E" w:rsidRPr="003216E3">
        <w:rPr>
          <w:rFonts w:ascii="Times New Roman" w:eastAsia="Times New Roman" w:hAnsi="Times New Roman" w:cs="Times New Roman"/>
          <w:bCs/>
          <w:lang w:eastAsia="en-US"/>
        </w:rPr>
        <w:t xml:space="preserve">. </w:t>
      </w:r>
    </w:p>
    <w:p w14:paraId="6E4ACAC7" w14:textId="77777777" w:rsidR="00CB188E" w:rsidRPr="003216E3" w:rsidRDefault="00CB188E" w:rsidP="00635CE2">
      <w:pPr>
        <w:spacing w:after="0" w:line="240" w:lineRule="auto"/>
        <w:jc w:val="both"/>
        <w:rPr>
          <w:rFonts w:ascii="Times New Roman" w:eastAsia="Times New Roman" w:hAnsi="Times New Roman" w:cs="Times New Roman"/>
          <w:b/>
          <w:bCs/>
          <w:lang w:eastAsia="en-US"/>
        </w:rPr>
      </w:pPr>
    </w:p>
    <w:p w14:paraId="46522655" w14:textId="6064F499" w:rsidR="00CB188E" w:rsidRPr="003216E3" w:rsidRDefault="00CB188E" w:rsidP="00635CE2">
      <w:pPr>
        <w:keepNext/>
        <w:suppressAutoHyphens/>
        <w:spacing w:before="120" w:after="120" w:line="240" w:lineRule="auto"/>
        <w:ind w:right="-288"/>
        <w:jc w:val="both"/>
        <w:outlineLvl w:val="0"/>
        <w:rPr>
          <w:rFonts w:ascii="Times New Roman" w:eastAsia="Times New Roman" w:hAnsi="Times New Roman" w:cs="Times New Roman"/>
          <w:b/>
          <w:color w:val="000000"/>
          <w:lang w:eastAsia="en-US"/>
        </w:rPr>
      </w:pPr>
      <w:bookmarkStart w:id="3" w:name="_Toc421567362"/>
      <w:r w:rsidRPr="003216E3">
        <w:rPr>
          <w:rFonts w:ascii="Times New Roman" w:eastAsia="Times New Roman" w:hAnsi="Times New Roman" w:cs="Times New Roman"/>
          <w:b/>
          <w:color w:val="000000"/>
          <w:lang w:eastAsia="en-US"/>
        </w:rPr>
        <w:t>(5)</w:t>
      </w:r>
      <w:r w:rsidRPr="003216E3">
        <w:rPr>
          <w:rFonts w:ascii="Times New Roman" w:eastAsia="Times New Roman" w:hAnsi="Times New Roman" w:cs="Times New Roman"/>
          <w:b/>
          <w:color w:val="000000"/>
          <w:lang w:eastAsia="en-US"/>
        </w:rPr>
        <w:tab/>
      </w:r>
      <w:r w:rsidR="00086CB4">
        <w:rPr>
          <w:rFonts w:ascii="Times New Roman" w:eastAsia="Times New Roman" w:hAnsi="Times New Roman" w:cs="Times New Roman"/>
          <w:b/>
          <w:color w:val="000000"/>
          <w:lang w:eastAsia="en-US"/>
        </w:rPr>
        <w:t xml:space="preserve">START OF PROJECT AND </w:t>
      </w:r>
      <w:r w:rsidRPr="003216E3">
        <w:rPr>
          <w:rFonts w:ascii="Times New Roman" w:eastAsia="Times New Roman" w:hAnsi="Times New Roman" w:cs="Times New Roman"/>
          <w:b/>
          <w:color w:val="000000"/>
          <w:lang w:eastAsia="en-US"/>
        </w:rPr>
        <w:t>DISBURSEMENT</w:t>
      </w:r>
      <w:bookmarkEnd w:id="3"/>
    </w:p>
    <w:p w14:paraId="58957666" w14:textId="4A643F57" w:rsidR="00CB188E" w:rsidRPr="003216E3" w:rsidRDefault="00CB188E" w:rsidP="00635CE2">
      <w:pPr>
        <w:spacing w:after="0" w:line="240" w:lineRule="auto"/>
        <w:jc w:val="both"/>
        <w:rPr>
          <w:rFonts w:ascii="Times New Roman" w:eastAsia="Times New Roman" w:hAnsi="Times New Roman" w:cs="Times New Roman"/>
          <w:color w:val="000000"/>
          <w:lang w:eastAsia="en-US"/>
        </w:rPr>
      </w:pPr>
      <w:r w:rsidRPr="003216E3">
        <w:rPr>
          <w:rFonts w:ascii="Times New Roman" w:eastAsia="Times New Roman" w:hAnsi="Times New Roman" w:cs="Times New Roman"/>
          <w:color w:val="000000"/>
          <w:lang w:eastAsia="en-US"/>
        </w:rPr>
        <w:t>If</w:t>
      </w:r>
      <w:r w:rsidR="00086CB4">
        <w:rPr>
          <w:rFonts w:ascii="Times New Roman" w:eastAsia="Times New Roman" w:hAnsi="Times New Roman" w:cs="Times New Roman"/>
          <w:color w:val="000000"/>
          <w:lang w:eastAsia="en-US"/>
        </w:rPr>
        <w:t xml:space="preserve"> the application is</w:t>
      </w:r>
      <w:r w:rsidRPr="003216E3">
        <w:rPr>
          <w:rFonts w:ascii="Times New Roman" w:eastAsia="Times New Roman" w:hAnsi="Times New Roman" w:cs="Times New Roman"/>
          <w:color w:val="000000"/>
          <w:lang w:eastAsia="en-US"/>
        </w:rPr>
        <w:t xml:space="preserve"> approved, </w:t>
      </w:r>
      <w:r w:rsidR="00086CB4">
        <w:rPr>
          <w:rFonts w:ascii="Times New Roman" w:eastAsia="Times New Roman" w:hAnsi="Times New Roman" w:cs="Times New Roman"/>
          <w:color w:val="000000"/>
          <w:lang w:eastAsia="en-US"/>
        </w:rPr>
        <w:t xml:space="preserve">MPA will issue a Letter of Offer. The start date for the project will be stated in the Letter of Offer and the project </w:t>
      </w:r>
      <w:r w:rsidR="001407E7">
        <w:rPr>
          <w:rFonts w:ascii="Times New Roman" w:eastAsia="Times New Roman" w:hAnsi="Times New Roman" w:cs="Times New Roman"/>
          <w:color w:val="000000"/>
          <w:lang w:eastAsia="en-US"/>
        </w:rPr>
        <w:t xml:space="preserve">must </w:t>
      </w:r>
      <w:r w:rsidR="00086CB4">
        <w:rPr>
          <w:rFonts w:ascii="Times New Roman" w:eastAsia="Times New Roman" w:hAnsi="Times New Roman" w:cs="Times New Roman"/>
          <w:color w:val="000000"/>
          <w:lang w:eastAsia="en-US"/>
        </w:rPr>
        <w:t>only start from the stated start date. T</w:t>
      </w:r>
      <w:r w:rsidRPr="003216E3">
        <w:rPr>
          <w:rFonts w:ascii="Times New Roman" w:eastAsia="Times New Roman" w:hAnsi="Times New Roman" w:cs="Times New Roman"/>
          <w:color w:val="000000"/>
          <w:lang w:eastAsia="en-US"/>
        </w:rPr>
        <w:t xml:space="preserve">he funds will be disbursed on a reimbursement basis at </w:t>
      </w:r>
      <w:r w:rsidR="0067577A">
        <w:rPr>
          <w:rFonts w:ascii="Times New Roman" w:eastAsia="Times New Roman" w:hAnsi="Times New Roman" w:cs="Times New Roman"/>
          <w:color w:val="000000"/>
          <w:lang w:eastAsia="en-US"/>
        </w:rPr>
        <w:t>regular</w:t>
      </w:r>
      <w:r w:rsidRPr="003216E3">
        <w:rPr>
          <w:rFonts w:ascii="Times New Roman" w:eastAsia="Times New Roman" w:hAnsi="Times New Roman" w:cs="Times New Roman"/>
          <w:color w:val="000000"/>
          <w:lang w:eastAsia="en-US"/>
        </w:rPr>
        <w:t xml:space="preserve"> intervals or upon successful completion of the </w:t>
      </w:r>
      <w:proofErr w:type="gramStart"/>
      <w:r w:rsidRPr="003216E3">
        <w:rPr>
          <w:rFonts w:ascii="Times New Roman" w:eastAsia="Times New Roman" w:hAnsi="Times New Roman" w:cs="Times New Roman"/>
          <w:color w:val="000000"/>
          <w:lang w:eastAsia="en-US"/>
        </w:rPr>
        <w:t>project,  and</w:t>
      </w:r>
      <w:proofErr w:type="gramEnd"/>
      <w:r w:rsidRPr="003216E3">
        <w:rPr>
          <w:rFonts w:ascii="Times New Roman" w:eastAsia="Times New Roman" w:hAnsi="Times New Roman" w:cs="Times New Roman"/>
          <w:color w:val="000000"/>
          <w:lang w:eastAsia="en-US"/>
        </w:rPr>
        <w:t xml:space="preserve"> in accordance with the Terms of Funding</w:t>
      </w:r>
      <w:r w:rsidR="007C5195">
        <w:rPr>
          <w:rFonts w:ascii="Times New Roman" w:eastAsia="Times New Roman" w:hAnsi="Times New Roman" w:cs="Times New Roman"/>
          <w:color w:val="000000"/>
          <w:lang w:eastAsia="en-US"/>
        </w:rPr>
        <w:t xml:space="preserve"> set out in </w:t>
      </w:r>
      <w:r w:rsidRPr="003216E3">
        <w:rPr>
          <w:rFonts w:ascii="Times New Roman" w:eastAsia="Times New Roman" w:hAnsi="Times New Roman" w:cs="Times New Roman"/>
          <w:color w:val="000000"/>
          <w:lang w:eastAsia="en-US"/>
        </w:rPr>
        <w:t xml:space="preserve">Schedule B. </w:t>
      </w:r>
    </w:p>
    <w:p w14:paraId="78EC19FE" w14:textId="77777777" w:rsidR="00CB188E" w:rsidRPr="003216E3" w:rsidRDefault="00CB188E" w:rsidP="00635CE2">
      <w:pPr>
        <w:spacing w:after="0" w:line="240" w:lineRule="auto"/>
        <w:jc w:val="both"/>
        <w:rPr>
          <w:rFonts w:ascii="Times New Roman" w:eastAsia="Times New Roman" w:hAnsi="Times New Roman" w:cs="Times New Roman"/>
          <w:color w:val="000000"/>
          <w:lang w:eastAsia="en-US"/>
        </w:rPr>
      </w:pPr>
    </w:p>
    <w:p w14:paraId="14AE178B" w14:textId="77777777" w:rsidR="00CB188E" w:rsidRPr="003216E3" w:rsidRDefault="00CB188E" w:rsidP="00635CE2">
      <w:pPr>
        <w:keepNext/>
        <w:suppressAutoHyphens/>
        <w:spacing w:before="120" w:after="120" w:line="240" w:lineRule="auto"/>
        <w:ind w:right="-288"/>
        <w:jc w:val="both"/>
        <w:outlineLvl w:val="0"/>
        <w:rPr>
          <w:rFonts w:ascii="Times New Roman" w:eastAsia="Times New Roman" w:hAnsi="Times New Roman" w:cs="Times New Roman"/>
          <w:b/>
          <w:color w:val="000000"/>
          <w:lang w:eastAsia="en-US"/>
        </w:rPr>
      </w:pPr>
      <w:r w:rsidRPr="003216E3">
        <w:rPr>
          <w:rFonts w:ascii="Times New Roman" w:eastAsia="Times New Roman" w:hAnsi="Times New Roman" w:cs="Times New Roman"/>
          <w:b/>
          <w:color w:val="000000"/>
          <w:lang w:eastAsia="en-US"/>
        </w:rPr>
        <w:t>(6)</w:t>
      </w:r>
      <w:r w:rsidRPr="003216E3">
        <w:rPr>
          <w:rFonts w:ascii="Times New Roman" w:eastAsia="Times New Roman" w:hAnsi="Times New Roman" w:cs="Times New Roman"/>
          <w:b/>
          <w:color w:val="000000"/>
          <w:lang w:eastAsia="en-US"/>
        </w:rPr>
        <w:tab/>
        <w:t>TECHNOLOGY PROFILING</w:t>
      </w:r>
    </w:p>
    <w:p w14:paraId="75C9E31E" w14:textId="02DEBCDC"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The project may be selected for profiling in MPA-sponsored publications, or be showcased at conferences, exhibitions or other publicity efforts organised by MPA. Any project profiling shall be subject to parties’ mutual agreement and </w:t>
      </w:r>
      <w:r w:rsidR="008402C9">
        <w:rPr>
          <w:rFonts w:ascii="Times New Roman" w:eastAsia="Times New Roman" w:hAnsi="Times New Roman" w:cs="Times New Roman"/>
          <w:lang w:eastAsia="en-US"/>
        </w:rPr>
        <w:t>should</w:t>
      </w:r>
      <w:r w:rsidRPr="003216E3">
        <w:rPr>
          <w:rFonts w:ascii="Times New Roman" w:eastAsia="Times New Roman" w:hAnsi="Times New Roman" w:cs="Times New Roman"/>
          <w:lang w:eastAsia="en-US"/>
        </w:rPr>
        <w:t xml:space="preserve"> not compromise the </w:t>
      </w:r>
      <w:r w:rsidR="008402C9">
        <w:rPr>
          <w:rFonts w:ascii="Times New Roman" w:eastAsia="Times New Roman" w:hAnsi="Times New Roman" w:cs="Times New Roman"/>
          <w:lang w:eastAsia="en-US"/>
        </w:rPr>
        <w:t xml:space="preserve">process for intellectual property rights protection, if such a process has been started by the </w:t>
      </w:r>
      <w:r w:rsidRPr="003216E3">
        <w:rPr>
          <w:rFonts w:ascii="Times New Roman" w:eastAsia="Times New Roman" w:hAnsi="Times New Roman" w:cs="Times New Roman"/>
          <w:lang w:eastAsia="en-US"/>
        </w:rPr>
        <w:t xml:space="preserve">applicant.  </w:t>
      </w:r>
    </w:p>
    <w:p w14:paraId="5D1AFBDE"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6F3D6B28" w14:textId="47C52193" w:rsidR="00CB188E" w:rsidRPr="003216E3" w:rsidRDefault="00CB188E" w:rsidP="00635CE2">
      <w:pPr>
        <w:keepNext/>
        <w:suppressAutoHyphens/>
        <w:spacing w:before="120" w:after="120" w:line="240" w:lineRule="auto"/>
        <w:ind w:right="-288"/>
        <w:jc w:val="both"/>
        <w:outlineLvl w:val="0"/>
        <w:rPr>
          <w:rFonts w:ascii="Times New Roman" w:eastAsia="Times New Roman" w:hAnsi="Times New Roman" w:cs="Times New Roman"/>
          <w:b/>
          <w:color w:val="000000"/>
          <w:lang w:eastAsia="en-US"/>
        </w:rPr>
      </w:pPr>
      <w:bookmarkStart w:id="4" w:name="_Toc421567363"/>
      <w:r w:rsidRPr="003216E3">
        <w:rPr>
          <w:rFonts w:ascii="Times New Roman" w:eastAsia="Times New Roman" w:hAnsi="Times New Roman" w:cs="Times New Roman"/>
          <w:b/>
          <w:color w:val="000000"/>
          <w:lang w:eastAsia="en-US"/>
        </w:rPr>
        <w:t>(7)</w:t>
      </w:r>
      <w:r w:rsidRPr="003216E3">
        <w:rPr>
          <w:rFonts w:ascii="Times New Roman" w:eastAsia="Times New Roman" w:hAnsi="Times New Roman" w:cs="Times New Roman"/>
          <w:b/>
          <w:color w:val="000000"/>
          <w:lang w:eastAsia="en-US"/>
        </w:rPr>
        <w:tab/>
        <w:t>APPLICATION</w:t>
      </w:r>
      <w:bookmarkEnd w:id="4"/>
      <w:r w:rsidRPr="003216E3">
        <w:rPr>
          <w:rFonts w:ascii="Times New Roman" w:eastAsia="Times New Roman" w:hAnsi="Times New Roman" w:cs="Times New Roman"/>
          <w:b/>
          <w:color w:val="000000"/>
          <w:lang w:eastAsia="en-US"/>
        </w:rPr>
        <w:t xml:space="preserve"> </w:t>
      </w:r>
      <w:r w:rsidR="00635CE2">
        <w:rPr>
          <w:rFonts w:ascii="Times New Roman" w:eastAsia="Times New Roman" w:hAnsi="Times New Roman" w:cs="Times New Roman"/>
          <w:b/>
          <w:color w:val="000000"/>
          <w:lang w:eastAsia="en-US"/>
        </w:rPr>
        <w:t>PROCESS</w:t>
      </w:r>
    </w:p>
    <w:p w14:paraId="2244D2DF"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To apply for a grant under the MINT Fund, please: </w:t>
      </w:r>
    </w:p>
    <w:p w14:paraId="455A79DF" w14:textId="77777777" w:rsidR="00CB188E" w:rsidRPr="003216E3" w:rsidRDefault="00CB188E" w:rsidP="00635CE2">
      <w:pPr>
        <w:spacing w:after="0" w:line="240" w:lineRule="auto"/>
        <w:ind w:left="720"/>
        <w:jc w:val="both"/>
        <w:rPr>
          <w:rFonts w:ascii="Times New Roman" w:eastAsia="SimSun" w:hAnsi="Times New Roman" w:cs="Times New Roman"/>
          <w:lang w:val="en-US" w:eastAsia="en-US"/>
        </w:rPr>
      </w:pPr>
    </w:p>
    <w:p w14:paraId="3B023714" w14:textId="70203414" w:rsidR="00CB188E" w:rsidRPr="003216E3" w:rsidRDefault="00CB188E" w:rsidP="00635CE2">
      <w:pPr>
        <w:numPr>
          <w:ilvl w:val="0"/>
          <w:numId w:val="10"/>
        </w:numPr>
        <w:spacing w:after="0" w:line="240" w:lineRule="auto"/>
        <w:ind w:hanging="720"/>
        <w:jc w:val="both"/>
        <w:rPr>
          <w:rFonts w:ascii="Times New Roman" w:eastAsia="SimSun" w:hAnsi="Times New Roman" w:cs="Times New Roman"/>
          <w:lang w:val="en-US" w:eastAsia="en-US"/>
        </w:rPr>
      </w:pPr>
      <w:r w:rsidRPr="003216E3">
        <w:rPr>
          <w:rFonts w:ascii="Times New Roman" w:eastAsia="SimSun" w:hAnsi="Times New Roman" w:cs="Times New Roman"/>
          <w:lang w:val="en-US" w:eastAsia="en-US"/>
        </w:rPr>
        <w:t>mail the duly completed Application Form set out in Schedule A,</w:t>
      </w:r>
      <w:r>
        <w:rPr>
          <w:rFonts w:ascii="Times New Roman" w:eastAsia="SimSun" w:hAnsi="Times New Roman" w:cs="Times New Roman"/>
          <w:lang w:val="en-US" w:eastAsia="en-US"/>
        </w:rPr>
        <w:t xml:space="preserve"> a copy of</w:t>
      </w:r>
      <w:r w:rsidRPr="003216E3">
        <w:rPr>
          <w:rFonts w:ascii="Times New Roman" w:eastAsia="SimSun" w:hAnsi="Times New Roman" w:cs="Times New Roman"/>
          <w:lang w:val="en-US" w:eastAsia="en-US"/>
        </w:rPr>
        <w:t xml:space="preserve"> </w:t>
      </w:r>
      <w:r>
        <w:rPr>
          <w:rFonts w:ascii="Times New Roman" w:eastAsia="SimSun" w:hAnsi="Times New Roman" w:cs="Times New Roman"/>
          <w:lang w:val="en-US" w:eastAsia="en-US"/>
        </w:rPr>
        <w:t>the Terms of Funding (signed on each page)</w:t>
      </w:r>
      <w:r w:rsidRPr="003216E3">
        <w:rPr>
          <w:rFonts w:ascii="Times New Roman" w:eastAsia="SimSun" w:hAnsi="Times New Roman" w:cs="Times New Roman"/>
          <w:lang w:val="en-US" w:eastAsia="en-US"/>
        </w:rPr>
        <w:t>, the signed project proposal and supporting documents, to the following address:</w:t>
      </w:r>
    </w:p>
    <w:p w14:paraId="5F07D6A7"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ab/>
      </w:r>
    </w:p>
    <w:p w14:paraId="4AC29D15" w14:textId="77777777" w:rsidR="00CB188E" w:rsidRPr="003216E3" w:rsidRDefault="00CB188E" w:rsidP="00635CE2">
      <w:pPr>
        <w:spacing w:after="0" w:line="240" w:lineRule="auto"/>
        <w:ind w:firstLine="720"/>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Maritime and Port Authority of Singapore</w:t>
      </w:r>
    </w:p>
    <w:p w14:paraId="2711155C" w14:textId="22667551" w:rsidR="00CB188E" w:rsidRPr="003216E3" w:rsidRDefault="006555F6" w:rsidP="00635CE2">
      <w:pPr>
        <w:spacing w:after="0" w:line="240" w:lineRule="auto"/>
        <w:ind w:firstLine="720"/>
        <w:jc w:val="both"/>
        <w:rPr>
          <w:rFonts w:ascii="Times New Roman" w:eastAsia="Times New Roman" w:hAnsi="Times New Roman" w:cs="Times New Roman"/>
          <w:lang w:eastAsia="en-US"/>
        </w:rPr>
      </w:pPr>
      <w:r>
        <w:rPr>
          <w:rFonts w:ascii="Times New Roman" w:eastAsia="Times New Roman" w:hAnsi="Times New Roman" w:cs="Times New Roman"/>
          <w:lang w:eastAsia="en-US"/>
        </w:rPr>
        <w:t>Innovation,</w:t>
      </w:r>
      <w:r w:rsidR="00CB188E" w:rsidRPr="003216E3">
        <w:rPr>
          <w:rFonts w:ascii="Times New Roman" w:eastAsia="Times New Roman" w:hAnsi="Times New Roman" w:cs="Times New Roman"/>
          <w:lang w:eastAsia="en-US"/>
        </w:rPr>
        <w:t xml:space="preserve"> Technology </w:t>
      </w:r>
      <w:r>
        <w:rPr>
          <w:rFonts w:ascii="Times New Roman" w:eastAsia="Times New Roman" w:hAnsi="Times New Roman" w:cs="Times New Roman"/>
          <w:lang w:eastAsia="en-US"/>
        </w:rPr>
        <w:t xml:space="preserve">&amp; Talent </w:t>
      </w:r>
      <w:r w:rsidR="00CB188E" w:rsidRPr="003216E3">
        <w:rPr>
          <w:rFonts w:ascii="Times New Roman" w:eastAsia="Times New Roman" w:hAnsi="Times New Roman" w:cs="Times New Roman"/>
          <w:lang w:eastAsia="en-US"/>
        </w:rPr>
        <w:t xml:space="preserve">Development </w:t>
      </w:r>
      <w:r>
        <w:rPr>
          <w:rFonts w:ascii="Times New Roman" w:eastAsia="Times New Roman" w:hAnsi="Times New Roman" w:cs="Times New Roman"/>
          <w:lang w:eastAsia="en-US"/>
        </w:rPr>
        <w:t>Division</w:t>
      </w:r>
    </w:p>
    <w:p w14:paraId="556D1F05" w14:textId="77777777" w:rsidR="00CB188E" w:rsidRPr="003216E3" w:rsidRDefault="00CB188E" w:rsidP="00635CE2">
      <w:pPr>
        <w:spacing w:after="0" w:line="240" w:lineRule="auto"/>
        <w:ind w:firstLine="720"/>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460 Alexandra Road</w:t>
      </w:r>
    </w:p>
    <w:p w14:paraId="564BF049" w14:textId="790A7061" w:rsidR="00CB188E" w:rsidRPr="003216E3" w:rsidRDefault="00CB188E" w:rsidP="00635CE2">
      <w:pPr>
        <w:spacing w:after="0" w:line="240" w:lineRule="auto"/>
        <w:ind w:firstLine="720"/>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r w:rsidR="00192FA6">
        <w:rPr>
          <w:rFonts w:ascii="Times New Roman" w:eastAsia="Times New Roman" w:hAnsi="Times New Roman" w:cs="Times New Roman"/>
          <w:lang w:eastAsia="en-US"/>
        </w:rPr>
        <w:t>19</w:t>
      </w:r>
      <w:r w:rsidRPr="003216E3">
        <w:rPr>
          <w:rFonts w:ascii="Times New Roman" w:eastAsia="Times New Roman" w:hAnsi="Times New Roman" w:cs="Times New Roman"/>
          <w:lang w:eastAsia="en-US"/>
        </w:rPr>
        <w:t xml:space="preserve">-00 </w:t>
      </w:r>
      <w:r w:rsidR="002242BD">
        <w:rPr>
          <w:rFonts w:ascii="Times New Roman" w:eastAsia="Times New Roman" w:hAnsi="Times New Roman" w:cs="Times New Roman"/>
          <w:lang w:eastAsia="en-US"/>
        </w:rPr>
        <w:t>mTower</w:t>
      </w:r>
    </w:p>
    <w:p w14:paraId="3A4E08D2" w14:textId="77777777" w:rsidR="00CB188E" w:rsidRPr="003216E3" w:rsidRDefault="00CB188E" w:rsidP="00635CE2">
      <w:pPr>
        <w:spacing w:after="0" w:line="240" w:lineRule="auto"/>
        <w:ind w:left="720"/>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Singapore 119963</w:t>
      </w:r>
    </w:p>
    <w:p w14:paraId="5EB53422" w14:textId="3D52DE93" w:rsidR="00CB188E" w:rsidRPr="003216E3" w:rsidRDefault="00CB188E" w:rsidP="00635CE2">
      <w:pPr>
        <w:spacing w:after="0" w:line="240" w:lineRule="auto"/>
        <w:ind w:left="709"/>
        <w:jc w:val="both"/>
        <w:rPr>
          <w:rFonts w:ascii="Times New Roman" w:eastAsia="Times New Roman" w:hAnsi="Times New Roman" w:cs="Times New Roman"/>
          <w:b/>
          <w:u w:val="single"/>
          <w:lang w:eastAsia="en-US"/>
        </w:rPr>
      </w:pPr>
      <w:r w:rsidRPr="003216E3">
        <w:rPr>
          <w:rFonts w:ascii="Times New Roman" w:eastAsia="Times New Roman" w:hAnsi="Times New Roman" w:cs="Times New Roman"/>
          <w:b/>
          <w:u w:val="single"/>
          <w:lang w:eastAsia="en-US"/>
        </w:rPr>
        <w:t>AND</w:t>
      </w:r>
    </w:p>
    <w:p w14:paraId="689DE001"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0BA77689" w14:textId="4FAF6CF5" w:rsidR="00CB188E" w:rsidRPr="003216E3" w:rsidRDefault="00CB188E" w:rsidP="00635CE2">
      <w:pPr>
        <w:tabs>
          <w:tab w:val="left" w:pos="709"/>
        </w:tabs>
        <w:spacing w:after="0" w:line="240" w:lineRule="auto"/>
        <w:ind w:left="709" w:hanging="709"/>
        <w:jc w:val="both"/>
        <w:rPr>
          <w:rFonts w:ascii="Times New Roman" w:eastAsia="SimSun" w:hAnsi="Times New Roman" w:cs="Times New Roman"/>
          <w:lang w:val="en-US" w:eastAsia="en-US"/>
        </w:rPr>
      </w:pPr>
      <w:r w:rsidRPr="003216E3">
        <w:rPr>
          <w:rFonts w:ascii="Times New Roman" w:eastAsia="Times New Roman" w:hAnsi="Times New Roman" w:cs="Arial"/>
          <w:lang w:eastAsia="en-US"/>
        </w:rPr>
        <w:t xml:space="preserve">(b) </w:t>
      </w:r>
      <w:r w:rsidRPr="003216E3">
        <w:rPr>
          <w:rFonts w:ascii="Times New Roman" w:eastAsia="Times New Roman" w:hAnsi="Times New Roman" w:cs="Arial"/>
          <w:lang w:eastAsia="en-US"/>
        </w:rPr>
        <w:tab/>
        <w:t xml:space="preserve">email a softcopy of </w:t>
      </w:r>
      <w:proofErr w:type="gramStart"/>
      <w:r w:rsidRPr="003216E3">
        <w:rPr>
          <w:rFonts w:ascii="Times New Roman" w:eastAsia="Times New Roman" w:hAnsi="Times New Roman" w:cs="Arial"/>
          <w:lang w:eastAsia="en-US"/>
        </w:rPr>
        <w:t>all of</w:t>
      </w:r>
      <w:proofErr w:type="gramEnd"/>
      <w:r w:rsidRPr="003216E3">
        <w:rPr>
          <w:rFonts w:ascii="Times New Roman" w:eastAsia="Times New Roman" w:hAnsi="Times New Roman" w:cs="Arial"/>
          <w:lang w:eastAsia="en-US"/>
        </w:rPr>
        <w:t xml:space="preserve"> the items described in sub-paragraph (a) above, to </w:t>
      </w:r>
      <w:r w:rsidR="00B17364">
        <w:rPr>
          <w:rFonts w:ascii="Times New Roman" w:eastAsia="Times New Roman" w:hAnsi="Times New Roman" w:cs="Arial"/>
          <w:lang w:eastAsia="en-US"/>
        </w:rPr>
        <w:t xml:space="preserve">MINT Fund mailbox at </w:t>
      </w:r>
      <w:hyperlink r:id="rId13" w:history="1">
        <w:r w:rsidR="00B17364" w:rsidRPr="00A52D2D">
          <w:rPr>
            <w:rStyle w:val="Hyperlink"/>
            <w:rFonts w:ascii="Times New Roman" w:eastAsia="Times New Roman" w:hAnsi="Times New Roman" w:cs="Arial"/>
            <w:lang w:eastAsia="en-US"/>
          </w:rPr>
          <w:t>mint@mpa.gov.sg</w:t>
        </w:r>
      </w:hyperlink>
      <w:r w:rsidR="00B17364">
        <w:rPr>
          <w:rFonts w:ascii="Times New Roman" w:eastAsia="Times New Roman" w:hAnsi="Times New Roman" w:cs="Arial"/>
          <w:lang w:eastAsia="en-US"/>
        </w:rPr>
        <w:t xml:space="preserve"> copying the Project Manager in charge.</w:t>
      </w:r>
    </w:p>
    <w:p w14:paraId="3E5F13C6" w14:textId="77777777" w:rsidR="00CB188E" w:rsidRPr="003216E3" w:rsidRDefault="00CB188E" w:rsidP="00635CE2">
      <w:pPr>
        <w:spacing w:before="120" w:after="0" w:line="240" w:lineRule="auto"/>
        <w:jc w:val="both"/>
        <w:rPr>
          <w:rFonts w:ascii="Times New Roman" w:eastAsia="Times New Roman" w:hAnsi="Times New Roman" w:cs="Times New Roman"/>
          <w:b/>
          <w:color w:val="000000"/>
          <w:sz w:val="24"/>
          <w:szCs w:val="20"/>
          <w:lang w:eastAsia="en-US"/>
        </w:rPr>
      </w:pPr>
    </w:p>
    <w:p w14:paraId="60866E1E" w14:textId="282CC623" w:rsidR="00CB188E"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MPA reserves the right to reject any application in the event of</w:t>
      </w:r>
      <w:r w:rsidR="00E17B7A">
        <w:rPr>
          <w:rFonts w:ascii="Times New Roman" w:eastAsia="Times New Roman" w:hAnsi="Times New Roman" w:cs="Times New Roman"/>
          <w:lang w:eastAsia="en-US"/>
        </w:rPr>
        <w:t xml:space="preserve"> the Applicant’s</w:t>
      </w:r>
      <w:r w:rsidRPr="003216E3">
        <w:rPr>
          <w:rFonts w:ascii="Times New Roman" w:eastAsia="Times New Roman" w:hAnsi="Times New Roman" w:cs="Times New Roman"/>
          <w:lang w:eastAsia="en-US"/>
        </w:rPr>
        <w:t xml:space="preserve"> failure to fulfil any of the eligibility criteria. If approved, MPA will notify the Applicant by way of a Letter of Offer. If rejected, MPA will notify the Applicant.</w:t>
      </w:r>
    </w:p>
    <w:p w14:paraId="203B50EA" w14:textId="77777777" w:rsidR="0099134D" w:rsidRDefault="0099134D" w:rsidP="00635CE2">
      <w:pPr>
        <w:spacing w:after="0" w:line="240" w:lineRule="auto"/>
        <w:jc w:val="both"/>
        <w:rPr>
          <w:rFonts w:ascii="Times New Roman" w:eastAsia="Times New Roman" w:hAnsi="Times New Roman" w:cs="Times New Roman"/>
          <w:lang w:eastAsia="en-US"/>
        </w:rPr>
      </w:pPr>
    </w:p>
    <w:p w14:paraId="1E9BD695" w14:textId="77777777" w:rsidR="0099134D" w:rsidRDefault="0099134D" w:rsidP="00635CE2">
      <w:pPr>
        <w:keepNext/>
        <w:suppressAutoHyphens/>
        <w:spacing w:before="120" w:after="120" w:line="240" w:lineRule="auto"/>
        <w:ind w:right="-288"/>
        <w:jc w:val="both"/>
        <w:outlineLvl w:val="0"/>
        <w:rPr>
          <w:rFonts w:ascii="Times New Roman" w:eastAsia="Times New Roman" w:hAnsi="Times New Roman" w:cs="Times New Roman"/>
          <w:color w:val="000000"/>
          <w:lang w:eastAsia="en-US"/>
        </w:rPr>
      </w:pPr>
      <w:r w:rsidRPr="003216E3">
        <w:rPr>
          <w:rFonts w:ascii="Times New Roman" w:eastAsia="Times New Roman" w:hAnsi="Times New Roman" w:cs="Times New Roman"/>
          <w:b/>
          <w:color w:val="000000"/>
          <w:lang w:eastAsia="en-US"/>
        </w:rPr>
        <w:lastRenderedPageBreak/>
        <w:t>(</w:t>
      </w:r>
      <w:r>
        <w:rPr>
          <w:rFonts w:ascii="Times New Roman" w:eastAsia="Times New Roman" w:hAnsi="Times New Roman" w:cs="Times New Roman"/>
          <w:b/>
          <w:color w:val="000000"/>
          <w:lang w:eastAsia="en-US"/>
        </w:rPr>
        <w:t>8</w:t>
      </w:r>
      <w:r w:rsidRPr="003216E3">
        <w:rPr>
          <w:rFonts w:ascii="Times New Roman" w:eastAsia="Times New Roman" w:hAnsi="Times New Roman" w:cs="Times New Roman"/>
          <w:b/>
          <w:color w:val="000000"/>
          <w:lang w:eastAsia="en-US"/>
        </w:rPr>
        <w:t>)</w:t>
      </w:r>
      <w:r w:rsidRPr="003216E3">
        <w:rPr>
          <w:rFonts w:ascii="Times New Roman" w:eastAsia="Times New Roman" w:hAnsi="Times New Roman" w:cs="Times New Roman"/>
          <w:b/>
          <w:color w:val="000000"/>
          <w:lang w:eastAsia="en-US"/>
        </w:rPr>
        <w:tab/>
      </w:r>
      <w:r>
        <w:rPr>
          <w:rFonts w:ascii="Times New Roman" w:eastAsia="Times New Roman" w:hAnsi="Times New Roman" w:cs="Times New Roman"/>
          <w:b/>
          <w:color w:val="000000"/>
          <w:lang w:eastAsia="en-US"/>
        </w:rPr>
        <w:t>SUPPORTING DOCUMENTS TO BE SUBMITTED</w:t>
      </w:r>
    </w:p>
    <w:p w14:paraId="5B83E719" w14:textId="5F7CDE59" w:rsidR="0099134D" w:rsidRDefault="00672642" w:rsidP="00635CE2">
      <w:pPr>
        <w:keepNext/>
        <w:suppressAutoHyphens/>
        <w:spacing w:before="120" w:after="120" w:line="240" w:lineRule="auto"/>
        <w:ind w:right="-288"/>
        <w:jc w:val="both"/>
        <w:outlineLvl w:val="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The </w:t>
      </w:r>
      <w:r w:rsidR="0099134D">
        <w:rPr>
          <w:rFonts w:ascii="Times New Roman" w:eastAsia="Times New Roman" w:hAnsi="Times New Roman" w:cs="Times New Roman"/>
          <w:color w:val="000000"/>
          <w:lang w:eastAsia="en-US"/>
        </w:rPr>
        <w:t xml:space="preserve">Applicant </w:t>
      </w:r>
      <w:r>
        <w:rPr>
          <w:rFonts w:ascii="Times New Roman" w:eastAsia="Times New Roman" w:hAnsi="Times New Roman" w:cs="Times New Roman"/>
          <w:color w:val="000000"/>
          <w:lang w:eastAsia="en-US"/>
        </w:rPr>
        <w:t>mus</w:t>
      </w:r>
      <w:r w:rsidR="0099134D">
        <w:rPr>
          <w:rFonts w:ascii="Times New Roman" w:eastAsia="Times New Roman" w:hAnsi="Times New Roman" w:cs="Times New Roman"/>
          <w:color w:val="000000"/>
          <w:lang w:eastAsia="en-US"/>
        </w:rPr>
        <w:t>t</w:t>
      </w:r>
      <w:r>
        <w:rPr>
          <w:rFonts w:ascii="Times New Roman" w:eastAsia="Times New Roman" w:hAnsi="Times New Roman" w:cs="Times New Roman"/>
          <w:color w:val="000000"/>
          <w:lang w:eastAsia="en-US"/>
        </w:rPr>
        <w:t xml:space="preserve"> submit </w:t>
      </w:r>
      <w:proofErr w:type="gramStart"/>
      <w:r w:rsidRPr="00E17B7A">
        <w:rPr>
          <w:rFonts w:ascii="Times New Roman" w:eastAsia="Times New Roman" w:hAnsi="Times New Roman" w:cs="Times New Roman"/>
          <w:b/>
          <w:bCs/>
          <w:color w:val="000000"/>
          <w:u w:val="single"/>
          <w:lang w:eastAsia="en-US"/>
        </w:rPr>
        <w:t>all</w:t>
      </w:r>
      <w:r>
        <w:rPr>
          <w:rFonts w:ascii="Times New Roman" w:eastAsia="Times New Roman" w:hAnsi="Times New Roman" w:cs="Times New Roman"/>
          <w:color w:val="000000"/>
          <w:lang w:eastAsia="en-US"/>
        </w:rPr>
        <w:t xml:space="preserve"> of</w:t>
      </w:r>
      <w:proofErr w:type="gramEnd"/>
      <w:r>
        <w:rPr>
          <w:rFonts w:ascii="Times New Roman" w:eastAsia="Times New Roman" w:hAnsi="Times New Roman" w:cs="Times New Roman"/>
          <w:color w:val="000000"/>
          <w:lang w:eastAsia="en-US"/>
        </w:rPr>
        <w:t xml:space="preserve"> the following supporting documents together with the Application Form</w:t>
      </w:r>
      <w:r w:rsidR="0099134D">
        <w:rPr>
          <w:rFonts w:ascii="Times New Roman" w:eastAsia="Times New Roman" w:hAnsi="Times New Roman" w:cs="Times New Roman"/>
          <w:color w:val="000000"/>
          <w:lang w:eastAsia="en-US"/>
        </w:rPr>
        <w:t>:</w:t>
      </w:r>
    </w:p>
    <w:p w14:paraId="6E45832B" w14:textId="77777777" w:rsidR="0099134D" w:rsidRDefault="0099134D" w:rsidP="00635CE2">
      <w:pPr>
        <w:keepNext/>
        <w:suppressAutoHyphens/>
        <w:spacing w:before="120" w:after="120" w:line="240" w:lineRule="auto"/>
        <w:ind w:right="-288"/>
        <w:jc w:val="both"/>
        <w:outlineLvl w:val="0"/>
        <w:rPr>
          <w:rFonts w:ascii="Times New Roman" w:eastAsia="Times New Roman" w:hAnsi="Times New Roman" w:cs="Times New Roman"/>
          <w:color w:val="000000"/>
          <w:lang w:eastAsia="en-US"/>
        </w:rPr>
      </w:pPr>
    </w:p>
    <w:p w14:paraId="77223A43" w14:textId="4514B4DD" w:rsidR="0099134D" w:rsidRPr="00E733A0" w:rsidRDefault="00ED7AAC" w:rsidP="00E733A0">
      <w:pPr>
        <w:pStyle w:val="ListParagraph"/>
        <w:keepNext/>
        <w:numPr>
          <w:ilvl w:val="0"/>
          <w:numId w:val="12"/>
        </w:numPr>
        <w:suppressAutoHyphens/>
        <w:spacing w:before="120" w:after="120" w:line="240" w:lineRule="auto"/>
        <w:ind w:left="426" w:right="-288"/>
        <w:jc w:val="both"/>
        <w:outlineLvl w:val="0"/>
        <w:rPr>
          <w:rFonts w:ascii="Times New Roman" w:eastAsia="Times New Roman" w:hAnsi="Times New Roman" w:cs="Times New Roman"/>
          <w:color w:val="000000"/>
          <w:lang w:eastAsia="en-US"/>
        </w:rPr>
      </w:pPr>
      <w:r>
        <w:rPr>
          <w:rFonts w:ascii="Times New Roman" w:eastAsia="SimSun" w:hAnsi="Times New Roman" w:cs="Times New Roman"/>
          <w:lang w:val="en-US" w:eastAsia="en-US"/>
        </w:rPr>
        <w:t xml:space="preserve">The Applicant’s latest </w:t>
      </w:r>
      <w:r w:rsidR="0099134D" w:rsidRPr="00B75685">
        <w:rPr>
          <w:rFonts w:ascii="Times New Roman" w:eastAsia="SimSun" w:hAnsi="Times New Roman" w:cs="Times New Roman"/>
          <w:lang w:val="en-US" w:eastAsia="en-US"/>
        </w:rPr>
        <w:t xml:space="preserve">ACRA business profile dated not more than 6 months from the date of </w:t>
      </w:r>
      <w:r w:rsidR="0099134D" w:rsidRPr="00E733A0">
        <w:rPr>
          <w:rFonts w:ascii="Times New Roman" w:eastAsia="SimSun" w:hAnsi="Times New Roman" w:cs="Times New Roman"/>
          <w:lang w:val="en-US" w:eastAsia="en-US"/>
        </w:rPr>
        <w:t xml:space="preserve">application </w:t>
      </w:r>
      <w:proofErr w:type="gramStart"/>
      <w:r w:rsidR="0099134D" w:rsidRPr="00E733A0">
        <w:rPr>
          <w:rFonts w:ascii="Times New Roman" w:eastAsia="SimSun" w:hAnsi="Times New Roman" w:cs="Times New Roman"/>
          <w:lang w:val="en-US" w:eastAsia="en-US"/>
        </w:rPr>
        <w:t>submission;</w:t>
      </w:r>
      <w:proofErr w:type="gramEnd"/>
    </w:p>
    <w:p w14:paraId="77220D41" w14:textId="77777777" w:rsidR="0099134D" w:rsidRDefault="0099134D" w:rsidP="00635CE2">
      <w:pPr>
        <w:spacing w:after="0" w:line="240" w:lineRule="auto"/>
        <w:ind w:left="66"/>
        <w:jc w:val="both"/>
        <w:rPr>
          <w:rFonts w:ascii="Times New Roman" w:eastAsia="SimSun" w:hAnsi="Times New Roman" w:cs="Times New Roman"/>
          <w:lang w:val="en-US" w:eastAsia="en-US"/>
        </w:rPr>
      </w:pPr>
    </w:p>
    <w:p w14:paraId="70636C9F" w14:textId="315E28E0" w:rsidR="0099134D" w:rsidRDefault="00F46186" w:rsidP="00635CE2">
      <w:pPr>
        <w:pStyle w:val="ListParagraph"/>
        <w:numPr>
          <w:ilvl w:val="0"/>
          <w:numId w:val="12"/>
        </w:numPr>
        <w:spacing w:after="0" w:line="240" w:lineRule="auto"/>
        <w:ind w:left="426"/>
        <w:jc w:val="both"/>
        <w:rPr>
          <w:rFonts w:ascii="Times New Roman" w:eastAsia="SimSun" w:hAnsi="Times New Roman" w:cs="Times New Roman"/>
          <w:lang w:val="en-US" w:eastAsia="en-US"/>
        </w:rPr>
      </w:pPr>
      <w:r>
        <w:rPr>
          <w:rFonts w:ascii="Times New Roman" w:eastAsia="SimSun" w:hAnsi="Times New Roman" w:cs="Times New Roman"/>
          <w:lang w:val="en-US" w:eastAsia="en-US"/>
        </w:rPr>
        <w:t>L</w:t>
      </w:r>
      <w:r w:rsidR="0099134D" w:rsidRPr="00B75685">
        <w:rPr>
          <w:rFonts w:ascii="Times New Roman" w:eastAsia="SimSun" w:hAnsi="Times New Roman" w:cs="Times New Roman"/>
          <w:lang w:val="en-US" w:eastAsia="en-US"/>
        </w:rPr>
        <w:t>atest</w:t>
      </w:r>
      <w:r>
        <w:rPr>
          <w:rFonts w:ascii="Times New Roman" w:eastAsia="SimSun" w:hAnsi="Times New Roman" w:cs="Times New Roman"/>
          <w:lang w:val="en-US" w:eastAsia="en-US"/>
        </w:rPr>
        <w:t xml:space="preserve"> 2 years of</w:t>
      </w:r>
      <w:r w:rsidR="0099134D" w:rsidRPr="00B75685">
        <w:rPr>
          <w:rFonts w:ascii="Times New Roman" w:eastAsia="SimSun" w:hAnsi="Times New Roman" w:cs="Times New Roman"/>
          <w:lang w:val="en-US" w:eastAsia="en-US"/>
        </w:rPr>
        <w:t xml:space="preserve"> audited financial statements </w:t>
      </w:r>
      <w:r w:rsidR="005B6FC6">
        <w:rPr>
          <w:rFonts w:ascii="Times New Roman" w:eastAsia="SimSun" w:hAnsi="Times New Roman" w:cs="Times New Roman"/>
          <w:lang w:val="en-US" w:eastAsia="en-US"/>
        </w:rPr>
        <w:t xml:space="preserve">or </w:t>
      </w:r>
      <w:r w:rsidR="0099134D" w:rsidRPr="00B75685">
        <w:rPr>
          <w:rFonts w:ascii="Times New Roman" w:eastAsia="SimSun" w:hAnsi="Times New Roman" w:cs="Times New Roman"/>
          <w:lang w:val="en-US" w:eastAsia="en-US"/>
        </w:rPr>
        <w:t xml:space="preserve">company management accounts (if </w:t>
      </w:r>
      <w:r w:rsidR="00ED7AAC">
        <w:rPr>
          <w:rFonts w:ascii="Times New Roman" w:eastAsia="SimSun" w:hAnsi="Times New Roman" w:cs="Times New Roman"/>
          <w:lang w:val="en-US" w:eastAsia="en-US"/>
        </w:rPr>
        <w:t>the Applicant</w:t>
      </w:r>
      <w:r w:rsidR="00ED7AAC" w:rsidRPr="00B75685">
        <w:rPr>
          <w:rFonts w:ascii="Times New Roman" w:eastAsia="SimSun" w:hAnsi="Times New Roman" w:cs="Times New Roman"/>
          <w:lang w:val="en-US" w:eastAsia="en-US"/>
        </w:rPr>
        <w:t xml:space="preserve"> </w:t>
      </w:r>
      <w:r w:rsidR="0099134D" w:rsidRPr="00B75685">
        <w:rPr>
          <w:rFonts w:ascii="Times New Roman" w:eastAsia="SimSun" w:hAnsi="Times New Roman" w:cs="Times New Roman"/>
          <w:lang w:val="en-US" w:eastAsia="en-US"/>
        </w:rPr>
        <w:t>is exempted from audit under Companies Act</w:t>
      </w:r>
      <w:proofErr w:type="gramStart"/>
      <w:r w:rsidR="0099134D" w:rsidRPr="00B75685">
        <w:rPr>
          <w:rFonts w:ascii="Times New Roman" w:eastAsia="SimSun" w:hAnsi="Times New Roman" w:cs="Times New Roman"/>
          <w:lang w:val="en-US" w:eastAsia="en-US"/>
        </w:rPr>
        <w:t>);</w:t>
      </w:r>
      <w:proofErr w:type="gramEnd"/>
      <w:r w:rsidR="00672642">
        <w:rPr>
          <w:rFonts w:ascii="Times New Roman" w:eastAsia="SimSun" w:hAnsi="Times New Roman" w:cs="Times New Roman"/>
          <w:lang w:val="en-US" w:eastAsia="en-US"/>
        </w:rPr>
        <w:t xml:space="preserve"> </w:t>
      </w:r>
    </w:p>
    <w:p w14:paraId="314B1343" w14:textId="77777777" w:rsidR="0099134D" w:rsidRDefault="0099134D" w:rsidP="00635CE2">
      <w:pPr>
        <w:spacing w:after="0" w:line="240" w:lineRule="auto"/>
        <w:jc w:val="both"/>
        <w:rPr>
          <w:rFonts w:ascii="Times New Roman" w:eastAsia="SimSun" w:hAnsi="Times New Roman" w:cs="Times New Roman"/>
          <w:lang w:val="en-US" w:eastAsia="en-US"/>
        </w:rPr>
      </w:pPr>
    </w:p>
    <w:p w14:paraId="282EC2CA" w14:textId="32961828" w:rsidR="0099134D" w:rsidRPr="00B75685" w:rsidRDefault="0099134D" w:rsidP="00635CE2">
      <w:pPr>
        <w:pStyle w:val="ListParagraph"/>
        <w:numPr>
          <w:ilvl w:val="0"/>
          <w:numId w:val="12"/>
        </w:numPr>
        <w:spacing w:after="0" w:line="240" w:lineRule="auto"/>
        <w:ind w:left="426"/>
        <w:jc w:val="both"/>
        <w:rPr>
          <w:rFonts w:ascii="Times New Roman" w:eastAsia="SimSun" w:hAnsi="Times New Roman" w:cs="Times New Roman"/>
          <w:lang w:val="en-US" w:eastAsia="en-US"/>
        </w:rPr>
      </w:pPr>
      <w:r w:rsidRPr="00B75685">
        <w:rPr>
          <w:rFonts w:ascii="Times New Roman" w:eastAsia="SimSun" w:hAnsi="Times New Roman" w:cs="Times New Roman"/>
          <w:lang w:val="en-US" w:eastAsia="en-US"/>
        </w:rPr>
        <w:t xml:space="preserve">Signed Letter of </w:t>
      </w:r>
      <w:r w:rsidR="008848A1">
        <w:rPr>
          <w:rFonts w:ascii="Times New Roman" w:eastAsia="SimSun" w:hAnsi="Times New Roman" w:cs="Times New Roman"/>
          <w:lang w:val="en-US" w:eastAsia="en-US"/>
        </w:rPr>
        <w:t>Collaboration</w:t>
      </w:r>
      <w:r w:rsidR="005B6FC6">
        <w:rPr>
          <w:rFonts w:ascii="Times New Roman" w:eastAsia="SimSun" w:hAnsi="Times New Roman" w:cs="Times New Roman"/>
          <w:lang w:val="en-US" w:eastAsia="en-US"/>
        </w:rPr>
        <w:t xml:space="preserve"> </w:t>
      </w:r>
      <w:r w:rsidRPr="00B75685">
        <w:rPr>
          <w:rFonts w:ascii="Times New Roman" w:eastAsia="SimSun" w:hAnsi="Times New Roman" w:cs="Times New Roman"/>
          <w:lang w:val="en-US" w:eastAsia="en-US"/>
        </w:rPr>
        <w:t xml:space="preserve">from all </w:t>
      </w:r>
      <w:r w:rsidR="00286C67">
        <w:rPr>
          <w:rFonts w:ascii="Times New Roman" w:eastAsia="SimSun" w:hAnsi="Times New Roman" w:cs="Times New Roman"/>
          <w:lang w:val="en-US" w:eastAsia="en-US"/>
        </w:rPr>
        <w:t>collaborators</w:t>
      </w:r>
      <w:r w:rsidRPr="00B75685">
        <w:rPr>
          <w:rFonts w:ascii="Times New Roman" w:eastAsia="SimSun" w:hAnsi="Times New Roman" w:cs="Times New Roman"/>
          <w:lang w:val="en-US" w:eastAsia="en-US"/>
        </w:rPr>
        <w:t xml:space="preserve">, </w:t>
      </w:r>
      <w:r w:rsidR="00ED7AAC">
        <w:rPr>
          <w:rFonts w:ascii="Times New Roman" w:eastAsia="SimSun" w:hAnsi="Times New Roman" w:cs="Times New Roman"/>
          <w:lang w:val="en-US" w:eastAsia="en-US"/>
        </w:rPr>
        <w:t>including a</w:t>
      </w:r>
      <w:r w:rsidRPr="00B75685">
        <w:rPr>
          <w:rFonts w:ascii="Times New Roman" w:eastAsia="SimSun" w:hAnsi="Times New Roman" w:cs="Times New Roman"/>
          <w:lang w:val="en-US" w:eastAsia="en-US"/>
        </w:rPr>
        <w:t xml:space="preserve"> description of each collaborator</w:t>
      </w:r>
      <w:r w:rsidR="0052707A">
        <w:rPr>
          <w:rFonts w:ascii="Times New Roman" w:eastAsia="SimSun" w:hAnsi="Times New Roman" w:cs="Times New Roman"/>
          <w:lang w:val="en-US" w:eastAsia="en-US"/>
        </w:rPr>
        <w:t>’s</w:t>
      </w:r>
      <w:r w:rsidRPr="00B75685">
        <w:rPr>
          <w:rFonts w:ascii="Times New Roman" w:eastAsia="SimSun" w:hAnsi="Times New Roman" w:cs="Times New Roman"/>
          <w:lang w:val="en-US" w:eastAsia="en-US"/>
        </w:rPr>
        <w:t xml:space="preserve"> roles and contribution towards the project</w:t>
      </w:r>
      <w:r w:rsidR="00860BC0">
        <w:rPr>
          <w:rFonts w:ascii="Times New Roman" w:eastAsia="SimSun" w:hAnsi="Times New Roman" w:cs="Times New Roman"/>
          <w:lang w:val="en-US" w:eastAsia="en-US"/>
        </w:rPr>
        <w:t>, where applicable</w:t>
      </w:r>
      <w:r w:rsidRPr="00B75685">
        <w:rPr>
          <w:rFonts w:ascii="Times New Roman" w:eastAsia="SimSun" w:hAnsi="Times New Roman" w:cs="Times New Roman"/>
          <w:lang w:val="en-US" w:eastAsia="en-US"/>
        </w:rPr>
        <w:t>.</w:t>
      </w:r>
    </w:p>
    <w:p w14:paraId="24F383DF" w14:textId="77777777" w:rsidR="0099134D" w:rsidRPr="003216E3" w:rsidRDefault="0099134D"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ab/>
      </w:r>
    </w:p>
    <w:p w14:paraId="2D16B63D" w14:textId="77777777" w:rsidR="0099134D" w:rsidRPr="003216E3" w:rsidRDefault="0099134D" w:rsidP="00635CE2">
      <w:pPr>
        <w:spacing w:after="0" w:line="240" w:lineRule="auto"/>
        <w:jc w:val="both"/>
        <w:rPr>
          <w:rFonts w:ascii="Times New Roman" w:eastAsia="Times New Roman" w:hAnsi="Times New Roman" w:cs="Times New Roman"/>
          <w:lang w:eastAsia="en-US"/>
        </w:rPr>
      </w:pPr>
    </w:p>
    <w:p w14:paraId="5B5A0CCA" w14:textId="77777777" w:rsidR="00CB188E" w:rsidRPr="003216E3" w:rsidRDefault="00CB188E" w:rsidP="00635CE2">
      <w:pPr>
        <w:spacing w:before="120" w:after="0" w:line="240" w:lineRule="auto"/>
        <w:jc w:val="both"/>
        <w:rPr>
          <w:rFonts w:ascii="Times New Roman" w:eastAsia="Times New Roman" w:hAnsi="Times New Roman" w:cs="Times New Roman"/>
          <w:color w:val="000000"/>
          <w:sz w:val="24"/>
          <w:szCs w:val="20"/>
          <w:lang w:eastAsia="en-US"/>
        </w:rPr>
      </w:pPr>
    </w:p>
    <w:p w14:paraId="28A977ED" w14:textId="77777777" w:rsidR="00CB188E" w:rsidRPr="003216E3" w:rsidRDefault="00CB188E" w:rsidP="00635CE2">
      <w:pPr>
        <w:spacing w:before="120" w:after="0" w:line="240" w:lineRule="auto"/>
        <w:jc w:val="right"/>
        <w:rPr>
          <w:rFonts w:ascii="Times New Roman" w:eastAsia="Times New Roman" w:hAnsi="Times New Roman" w:cs="Times New Roman"/>
          <w:color w:val="000000"/>
          <w:sz w:val="24"/>
          <w:szCs w:val="20"/>
          <w:lang w:eastAsia="en-US"/>
        </w:rPr>
      </w:pPr>
      <w:r w:rsidRPr="003216E3">
        <w:rPr>
          <w:rFonts w:ascii="Times New Roman" w:eastAsia="Times New Roman" w:hAnsi="Times New Roman" w:cs="Times New Roman"/>
          <w:color w:val="000000"/>
          <w:sz w:val="24"/>
          <w:szCs w:val="20"/>
          <w:lang w:eastAsia="en-US"/>
        </w:rPr>
        <w:br w:type="page"/>
      </w:r>
      <w:r w:rsidRPr="003216E3">
        <w:rPr>
          <w:rFonts w:ascii="Times New Roman" w:eastAsia="Times New Roman" w:hAnsi="Times New Roman" w:cs="Times New Roman"/>
          <w:b/>
          <w:color w:val="000000"/>
          <w:szCs w:val="20"/>
          <w:lang w:eastAsia="en-US"/>
        </w:rPr>
        <w:lastRenderedPageBreak/>
        <w:t>Schedule A</w:t>
      </w:r>
    </w:p>
    <w:p w14:paraId="086A9113" w14:textId="0B3764F1" w:rsidR="00CB188E" w:rsidRPr="003216E3" w:rsidRDefault="00CB188E" w:rsidP="00635CE2">
      <w:pPr>
        <w:spacing w:after="120" w:line="240" w:lineRule="auto"/>
        <w:jc w:val="center"/>
        <w:rPr>
          <w:rFonts w:ascii="Times New Roman" w:eastAsia="Times New Roman" w:hAnsi="Times New Roman" w:cs="Times New Roman"/>
          <w:b/>
          <w:sz w:val="24"/>
          <w:lang w:eastAsia="en-US"/>
        </w:rPr>
      </w:pPr>
      <w:r w:rsidRPr="003216E3">
        <w:rPr>
          <w:rFonts w:ascii="Times New Roman" w:eastAsia="Times New Roman" w:hAnsi="Times New Roman" w:cs="Times New Roman"/>
          <w:b/>
          <w:sz w:val="24"/>
          <w:lang w:eastAsia="en-US"/>
        </w:rPr>
        <w:t>APPLICATION FORM</w:t>
      </w:r>
    </w:p>
    <w:p w14:paraId="664535AA" w14:textId="67281AD6" w:rsidR="00635CE2" w:rsidRPr="003F588B" w:rsidRDefault="00CB188E" w:rsidP="00635CE2">
      <w:pPr>
        <w:keepNext/>
        <w:suppressAutoHyphens/>
        <w:spacing w:after="0" w:line="240" w:lineRule="auto"/>
        <w:ind w:right="-288"/>
        <w:jc w:val="center"/>
        <w:outlineLvl w:val="0"/>
        <w:rPr>
          <w:rFonts w:ascii="Times New Roman" w:eastAsia="Times New Roman" w:hAnsi="Times New Roman" w:cs="Times New Roman"/>
          <w:b/>
          <w:bCs/>
          <w:spacing w:val="-3"/>
          <w:sz w:val="24"/>
          <w:szCs w:val="24"/>
          <w:lang w:eastAsia="en-US"/>
        </w:rPr>
      </w:pPr>
      <w:r w:rsidRPr="00635CE2">
        <w:rPr>
          <w:rFonts w:ascii="Times New Roman" w:eastAsia="Times New Roman" w:hAnsi="Times New Roman" w:cs="Times New Roman"/>
          <w:b/>
          <w:sz w:val="24"/>
          <w:szCs w:val="24"/>
          <w:lang w:eastAsia="en-US"/>
        </w:rPr>
        <w:t xml:space="preserve">FOR </w:t>
      </w:r>
      <w:r w:rsidR="00635CE2" w:rsidRPr="003F588B">
        <w:rPr>
          <w:rFonts w:ascii="Times New Roman" w:eastAsia="Times New Roman" w:hAnsi="Times New Roman" w:cs="Times New Roman"/>
          <w:b/>
          <w:bCs/>
          <w:spacing w:val="-3"/>
          <w:sz w:val="24"/>
          <w:szCs w:val="24"/>
          <w:lang w:eastAsia="en-US"/>
        </w:rPr>
        <w:t>PROJECT FUNDING</w:t>
      </w:r>
    </w:p>
    <w:p w14:paraId="0828A90E" w14:textId="089A60CF" w:rsidR="00635CE2" w:rsidRPr="003F588B" w:rsidRDefault="00635CE2" w:rsidP="00635CE2">
      <w:pPr>
        <w:keepNext/>
        <w:suppressAutoHyphens/>
        <w:spacing w:after="0" w:line="240" w:lineRule="auto"/>
        <w:ind w:right="-288"/>
        <w:jc w:val="center"/>
        <w:outlineLvl w:val="0"/>
        <w:rPr>
          <w:rFonts w:ascii="Times New Roman" w:eastAsia="Times New Roman" w:hAnsi="Times New Roman" w:cs="Times New Roman"/>
          <w:b/>
          <w:bCs/>
          <w:spacing w:val="-3"/>
          <w:sz w:val="24"/>
          <w:szCs w:val="24"/>
          <w:lang w:eastAsia="en-US"/>
        </w:rPr>
      </w:pPr>
      <w:r w:rsidRPr="003F588B">
        <w:rPr>
          <w:rFonts w:ascii="Times New Roman" w:eastAsia="Times New Roman" w:hAnsi="Times New Roman" w:cs="Times New Roman"/>
          <w:b/>
          <w:bCs/>
          <w:spacing w:val="-3"/>
          <w:sz w:val="24"/>
          <w:szCs w:val="24"/>
          <w:lang w:eastAsia="en-US"/>
        </w:rPr>
        <w:t>UNDER THE</w:t>
      </w:r>
    </w:p>
    <w:p w14:paraId="7B4C2E6F" w14:textId="609E66D9" w:rsidR="00CB188E" w:rsidRDefault="00635CE2" w:rsidP="003F588B">
      <w:pPr>
        <w:keepNext/>
        <w:suppressAutoHyphens/>
        <w:spacing w:after="0" w:line="240" w:lineRule="auto"/>
        <w:ind w:right="-288"/>
        <w:jc w:val="center"/>
        <w:outlineLvl w:val="0"/>
        <w:rPr>
          <w:rFonts w:ascii="Times New Roman" w:eastAsia="Times New Roman" w:hAnsi="Times New Roman" w:cs="Times New Roman"/>
          <w:b/>
          <w:bCs/>
          <w:spacing w:val="-3"/>
          <w:sz w:val="24"/>
          <w:szCs w:val="24"/>
          <w:lang w:eastAsia="en-US"/>
        </w:rPr>
      </w:pPr>
      <w:r w:rsidRPr="003F588B">
        <w:rPr>
          <w:rFonts w:ascii="Times New Roman" w:eastAsia="Times New Roman" w:hAnsi="Times New Roman" w:cs="Times New Roman"/>
          <w:b/>
          <w:bCs/>
          <w:spacing w:val="-3"/>
          <w:sz w:val="24"/>
          <w:szCs w:val="24"/>
          <w:lang w:eastAsia="en-US"/>
        </w:rPr>
        <w:t>MARITIME INNOVATION AND TECHNOLOGY (MINT) FUND</w:t>
      </w:r>
    </w:p>
    <w:p w14:paraId="31A77C8A" w14:textId="04E07507" w:rsidR="00EA4F8E" w:rsidRPr="00A05FCC" w:rsidRDefault="00A05FCC" w:rsidP="003F588B">
      <w:pPr>
        <w:keepNext/>
        <w:suppressAutoHyphens/>
        <w:spacing w:after="0" w:line="240" w:lineRule="auto"/>
        <w:ind w:right="-288"/>
        <w:jc w:val="center"/>
        <w:outlineLvl w:val="0"/>
        <w:rPr>
          <w:rFonts w:ascii="Times New Roman" w:eastAsia="Times New Roman" w:hAnsi="Times New Roman" w:cs="Times New Roman"/>
          <w:b/>
          <w:bCs/>
          <w:color w:val="44546A" w:themeColor="text2"/>
          <w:spacing w:val="-3"/>
          <w:sz w:val="24"/>
          <w:szCs w:val="24"/>
          <w:lang w:eastAsia="en-US"/>
        </w:rPr>
      </w:pPr>
      <w:r w:rsidRPr="00A05FCC">
        <w:rPr>
          <w:rFonts w:ascii="Times New Roman" w:eastAsia="Times New Roman" w:hAnsi="Times New Roman" w:cs="Times New Roman"/>
          <w:b/>
          <w:bCs/>
          <w:color w:val="44546A" w:themeColor="text2"/>
          <w:spacing w:val="-3"/>
          <w:sz w:val="24"/>
          <w:szCs w:val="24"/>
          <w:lang w:eastAsia="en-US"/>
        </w:rPr>
        <w:t>IN-WATER HULL INSPECTION AND CLEANING INNOVATION CFP 2025</w:t>
      </w:r>
    </w:p>
    <w:p w14:paraId="349E62CB" w14:textId="1D48C4A4" w:rsidR="00CB188E" w:rsidRPr="003216E3" w:rsidRDefault="00CB188E" w:rsidP="00635CE2">
      <w:pPr>
        <w:spacing w:after="120" w:line="240" w:lineRule="auto"/>
        <w:jc w:val="center"/>
        <w:rPr>
          <w:rFonts w:ascii="Times New Roman" w:eastAsia="Times New Roman" w:hAnsi="Times New Roman" w:cs="Times New Roman"/>
          <w:b/>
          <w:sz w:val="24"/>
          <w:lang w:eastAsia="en-US"/>
        </w:rPr>
      </w:pPr>
    </w:p>
    <w:tbl>
      <w:tblPr>
        <w:tblW w:w="0" w:type="auto"/>
        <w:tblLook w:val="04A0" w:firstRow="1" w:lastRow="0" w:firstColumn="1" w:lastColumn="0" w:noHBand="0" w:noVBand="1"/>
      </w:tblPr>
      <w:tblGrid>
        <w:gridCol w:w="9026"/>
      </w:tblGrid>
      <w:tr w:rsidR="00CB188E" w:rsidRPr="003216E3" w14:paraId="40EB64E4" w14:textId="77777777" w:rsidTr="005B6FC6">
        <w:tc>
          <w:tcPr>
            <w:tcW w:w="9180" w:type="dxa"/>
            <w:shd w:val="clear" w:color="auto" w:fill="000000" w:themeFill="text1"/>
          </w:tcPr>
          <w:p w14:paraId="3B40D2FF" w14:textId="77777777" w:rsidR="00CB188E" w:rsidRPr="003216E3" w:rsidRDefault="00CB188E" w:rsidP="00635CE2">
            <w:pPr>
              <w:spacing w:after="120" w:line="240" w:lineRule="auto"/>
              <w:jc w:val="both"/>
              <w:rPr>
                <w:rFonts w:ascii="Times New Roman" w:eastAsia="SimSun" w:hAnsi="Times New Roman" w:cs="Times New Roman"/>
                <w:b/>
                <w:sz w:val="24"/>
                <w:u w:val="single"/>
                <w:lang w:eastAsia="en-US"/>
              </w:rPr>
            </w:pPr>
            <w:r w:rsidRPr="003216E3">
              <w:rPr>
                <w:rFonts w:ascii="Times New Roman" w:eastAsia="SimSun" w:hAnsi="Times New Roman" w:cs="Times New Roman"/>
                <w:b/>
                <w:sz w:val="24"/>
                <w:u w:val="single"/>
                <w:lang w:eastAsia="en-US"/>
              </w:rPr>
              <w:t>PLEASE READ THE FOLLOWING INSTRUCTIONS BEFORE COMPLETING THE APPLICATION FORM:</w:t>
            </w:r>
          </w:p>
        </w:tc>
      </w:tr>
      <w:tr w:rsidR="00CB188E" w:rsidRPr="003216E3" w14:paraId="49F853A1" w14:textId="77777777" w:rsidTr="005B6FC6">
        <w:tc>
          <w:tcPr>
            <w:tcW w:w="9180" w:type="dxa"/>
          </w:tcPr>
          <w:p w14:paraId="53AC2777" w14:textId="502F23DB" w:rsidR="00CB188E" w:rsidRPr="00956F6D" w:rsidRDefault="00CB188E" w:rsidP="00956F6D">
            <w:pPr>
              <w:numPr>
                <w:ilvl w:val="0"/>
                <w:numId w:val="1"/>
              </w:numPr>
              <w:spacing w:after="120" w:line="240" w:lineRule="auto"/>
              <w:jc w:val="both"/>
              <w:rPr>
                <w:rFonts w:ascii="Times New Roman" w:eastAsia="SimSun" w:hAnsi="Times New Roman" w:cs="Times New Roman"/>
                <w:sz w:val="24"/>
                <w:lang w:val="en-US" w:eastAsia="en-US"/>
              </w:rPr>
            </w:pPr>
            <w:r w:rsidRPr="00956F6D">
              <w:rPr>
                <w:rFonts w:ascii="Times New Roman" w:eastAsia="SimSun" w:hAnsi="Times New Roman" w:cs="Times New Roman"/>
                <w:sz w:val="24"/>
                <w:lang w:val="en-US" w:eastAsia="en-US"/>
              </w:rPr>
              <w:t xml:space="preserve">You will need the Applicant’s information and </w:t>
            </w:r>
            <w:r w:rsidR="00EB1ADB" w:rsidRPr="00956F6D">
              <w:rPr>
                <w:rFonts w:ascii="Times New Roman" w:eastAsia="SimSun" w:hAnsi="Times New Roman" w:cs="Times New Roman"/>
                <w:sz w:val="24"/>
                <w:lang w:val="en-US" w:eastAsia="en-US"/>
              </w:rPr>
              <w:t>p</w:t>
            </w:r>
            <w:r w:rsidRPr="00956F6D">
              <w:rPr>
                <w:rFonts w:ascii="Times New Roman" w:eastAsia="SimSun" w:hAnsi="Times New Roman" w:cs="Times New Roman"/>
                <w:sz w:val="24"/>
                <w:lang w:val="en-US" w:eastAsia="en-US"/>
              </w:rPr>
              <w:t>roject details to complete this Application Form. All fields are to be completed. Please indicate “N.A.” where information is not applicable.</w:t>
            </w:r>
            <w:r w:rsidR="00956F6D" w:rsidRPr="00956F6D">
              <w:rPr>
                <w:rFonts w:ascii="Times New Roman" w:eastAsia="SimSun" w:hAnsi="Times New Roman" w:cs="Times New Roman"/>
                <w:sz w:val="24"/>
                <w:lang w:val="en-US" w:eastAsia="en-US"/>
              </w:rPr>
              <w:t xml:space="preserve"> </w:t>
            </w:r>
            <w:r w:rsidRPr="00956F6D">
              <w:rPr>
                <w:rFonts w:ascii="Times New Roman" w:eastAsia="SimSun" w:hAnsi="Times New Roman" w:cs="Times New Roman"/>
                <w:sz w:val="24"/>
                <w:lang w:val="en-US" w:eastAsia="en-US"/>
              </w:rPr>
              <w:t xml:space="preserve">Incomplete submissions </w:t>
            </w:r>
            <w:r w:rsidR="00B76B53">
              <w:rPr>
                <w:rFonts w:ascii="Times New Roman" w:eastAsia="SimSun" w:hAnsi="Times New Roman" w:cs="Times New Roman"/>
                <w:sz w:val="24"/>
                <w:lang w:val="en-US" w:eastAsia="en-US"/>
              </w:rPr>
              <w:t>will</w:t>
            </w:r>
            <w:r w:rsidR="00B76B53" w:rsidRPr="00956F6D">
              <w:rPr>
                <w:rFonts w:ascii="Times New Roman" w:eastAsia="SimSun" w:hAnsi="Times New Roman" w:cs="Times New Roman"/>
                <w:sz w:val="24"/>
                <w:lang w:val="en-US" w:eastAsia="en-US"/>
              </w:rPr>
              <w:t xml:space="preserve"> </w:t>
            </w:r>
            <w:r w:rsidRPr="00956F6D">
              <w:rPr>
                <w:rFonts w:ascii="Times New Roman" w:eastAsia="SimSun" w:hAnsi="Times New Roman" w:cs="Times New Roman"/>
                <w:sz w:val="24"/>
                <w:lang w:val="en-US" w:eastAsia="en-US"/>
              </w:rPr>
              <w:t xml:space="preserve">result in a delay </w:t>
            </w:r>
            <w:r w:rsidR="00AB79E9">
              <w:rPr>
                <w:rFonts w:ascii="Times New Roman" w:eastAsia="SimSun" w:hAnsi="Times New Roman" w:cs="Times New Roman"/>
                <w:sz w:val="24"/>
                <w:lang w:val="en-US" w:eastAsia="en-US"/>
              </w:rPr>
              <w:t>or</w:t>
            </w:r>
            <w:r w:rsidRPr="00956F6D">
              <w:rPr>
                <w:rFonts w:ascii="Times New Roman" w:eastAsia="SimSun" w:hAnsi="Times New Roman" w:cs="Times New Roman"/>
                <w:sz w:val="24"/>
                <w:lang w:val="en-US" w:eastAsia="en-US"/>
              </w:rPr>
              <w:t xml:space="preserve"> rejection</w:t>
            </w:r>
            <w:r w:rsidR="00AB79E9">
              <w:rPr>
                <w:rFonts w:ascii="Times New Roman" w:eastAsia="SimSun" w:hAnsi="Times New Roman" w:cs="Times New Roman"/>
                <w:sz w:val="24"/>
                <w:lang w:val="en-US" w:eastAsia="en-US"/>
              </w:rPr>
              <w:t xml:space="preserve"> of application</w:t>
            </w:r>
            <w:r w:rsidRPr="00956F6D">
              <w:rPr>
                <w:rFonts w:ascii="Times New Roman" w:eastAsia="SimSun" w:hAnsi="Times New Roman" w:cs="Times New Roman"/>
                <w:sz w:val="24"/>
                <w:lang w:val="en-US" w:eastAsia="en-US"/>
              </w:rPr>
              <w:t xml:space="preserve">. </w:t>
            </w:r>
          </w:p>
          <w:p w14:paraId="0E72DC2C" w14:textId="35E3C327" w:rsidR="00CB188E" w:rsidRPr="003216E3" w:rsidRDefault="007A3959" w:rsidP="00635CE2">
            <w:pPr>
              <w:numPr>
                <w:ilvl w:val="0"/>
                <w:numId w:val="1"/>
              </w:numPr>
              <w:spacing w:after="120" w:line="240" w:lineRule="auto"/>
              <w:jc w:val="both"/>
              <w:rPr>
                <w:rFonts w:ascii="Times New Roman" w:eastAsia="SimSun" w:hAnsi="Times New Roman" w:cs="Times New Roman"/>
                <w:sz w:val="24"/>
                <w:lang w:val="en-US" w:eastAsia="en-US"/>
              </w:rPr>
            </w:pPr>
            <w:r>
              <w:rPr>
                <w:rFonts w:ascii="Times New Roman" w:eastAsia="SimSun" w:hAnsi="Times New Roman" w:cs="Times New Roman"/>
                <w:sz w:val="24"/>
                <w:lang w:val="en-US" w:eastAsia="en-US"/>
              </w:rPr>
              <w:t>Unless otherwise approved</w:t>
            </w:r>
            <w:r w:rsidR="00CB188E" w:rsidRPr="003216E3">
              <w:rPr>
                <w:rFonts w:ascii="Times New Roman" w:eastAsia="SimSun" w:hAnsi="Times New Roman" w:cs="Times New Roman"/>
                <w:sz w:val="24"/>
                <w:lang w:val="en-US" w:eastAsia="en-US"/>
              </w:rPr>
              <w:t xml:space="preserve">, the </w:t>
            </w:r>
            <w:r w:rsidR="00EB1ADB" w:rsidRPr="003216E3">
              <w:rPr>
                <w:rFonts w:ascii="Times New Roman" w:eastAsia="SimSun" w:hAnsi="Times New Roman" w:cs="Times New Roman"/>
                <w:sz w:val="24"/>
                <w:lang w:val="en-US" w:eastAsia="en-US"/>
              </w:rPr>
              <w:t>p</w:t>
            </w:r>
            <w:r w:rsidR="00CB188E" w:rsidRPr="003216E3">
              <w:rPr>
                <w:rFonts w:ascii="Times New Roman" w:eastAsia="SimSun" w:hAnsi="Times New Roman" w:cs="Times New Roman"/>
                <w:sz w:val="24"/>
                <w:lang w:val="en-US" w:eastAsia="en-US"/>
              </w:rPr>
              <w:t xml:space="preserve">roject shall commence after the application </w:t>
            </w:r>
            <w:r w:rsidR="00956F6D">
              <w:rPr>
                <w:rFonts w:ascii="Times New Roman" w:eastAsia="SimSun" w:hAnsi="Times New Roman" w:cs="Times New Roman"/>
                <w:sz w:val="24"/>
                <w:lang w:val="en-US" w:eastAsia="en-US"/>
              </w:rPr>
              <w:t>is</w:t>
            </w:r>
            <w:r w:rsidR="00CB188E" w:rsidRPr="003216E3">
              <w:rPr>
                <w:rFonts w:ascii="Times New Roman" w:eastAsia="SimSun" w:hAnsi="Times New Roman" w:cs="Times New Roman"/>
                <w:sz w:val="24"/>
                <w:lang w:val="en-US" w:eastAsia="en-US"/>
              </w:rPr>
              <w:t xml:space="preserve"> approved by MPA.</w:t>
            </w:r>
            <w:r w:rsidR="00C52153">
              <w:rPr>
                <w:rFonts w:ascii="Times New Roman" w:eastAsia="SimSun" w:hAnsi="Times New Roman" w:cs="Times New Roman"/>
                <w:sz w:val="24"/>
                <w:lang w:val="en-US" w:eastAsia="en-US"/>
              </w:rPr>
              <w:t xml:space="preserve"> </w:t>
            </w:r>
            <w:r w:rsidR="00C52153" w:rsidRPr="00C52153">
              <w:rPr>
                <w:rFonts w:ascii="Times New Roman" w:eastAsia="Times New Roman" w:hAnsi="Times New Roman" w:cs="Times New Roman"/>
                <w:color w:val="000000"/>
                <w:sz w:val="24"/>
                <w:szCs w:val="24"/>
                <w:lang w:eastAsia="en-US"/>
              </w:rPr>
              <w:t xml:space="preserve">The start date for the </w:t>
            </w:r>
            <w:r w:rsidR="00EB1ADB" w:rsidRPr="00C52153">
              <w:rPr>
                <w:rFonts w:ascii="Times New Roman" w:eastAsia="Times New Roman" w:hAnsi="Times New Roman" w:cs="Times New Roman"/>
                <w:color w:val="000000"/>
                <w:sz w:val="24"/>
                <w:szCs w:val="24"/>
                <w:lang w:eastAsia="en-US"/>
              </w:rPr>
              <w:t>p</w:t>
            </w:r>
            <w:r w:rsidR="00C52153" w:rsidRPr="00C52153">
              <w:rPr>
                <w:rFonts w:ascii="Times New Roman" w:eastAsia="Times New Roman" w:hAnsi="Times New Roman" w:cs="Times New Roman"/>
                <w:color w:val="000000"/>
                <w:sz w:val="24"/>
                <w:szCs w:val="24"/>
                <w:lang w:eastAsia="en-US"/>
              </w:rPr>
              <w:t xml:space="preserve">roject will be stated in MPA’s Letter of Offer and the project should </w:t>
            </w:r>
            <w:r>
              <w:rPr>
                <w:rFonts w:ascii="Times New Roman" w:eastAsia="Times New Roman" w:hAnsi="Times New Roman" w:cs="Times New Roman"/>
                <w:color w:val="000000"/>
                <w:sz w:val="24"/>
                <w:szCs w:val="24"/>
                <w:lang w:eastAsia="en-US"/>
              </w:rPr>
              <w:t>commence</w:t>
            </w:r>
            <w:r w:rsidR="00C52153" w:rsidRPr="00C52153">
              <w:rPr>
                <w:rFonts w:ascii="Times New Roman" w:eastAsia="Times New Roman" w:hAnsi="Times New Roman" w:cs="Times New Roman"/>
                <w:color w:val="000000"/>
                <w:sz w:val="24"/>
                <w:szCs w:val="24"/>
                <w:lang w:eastAsia="en-US"/>
              </w:rPr>
              <w:t xml:space="preserve"> from the stated start date.</w:t>
            </w:r>
          </w:p>
          <w:p w14:paraId="67753296" w14:textId="47F605B6" w:rsidR="00CB188E" w:rsidRPr="003216E3" w:rsidRDefault="00CB188E" w:rsidP="00635CE2">
            <w:pPr>
              <w:numPr>
                <w:ilvl w:val="0"/>
                <w:numId w:val="1"/>
              </w:numPr>
              <w:suppressAutoHyphens/>
              <w:spacing w:after="120" w:line="240" w:lineRule="auto"/>
              <w:jc w:val="both"/>
              <w:rPr>
                <w:rFonts w:ascii="Times New Roman" w:eastAsia="SimSun" w:hAnsi="Times New Roman" w:cs="Times New Roman"/>
                <w:sz w:val="24"/>
                <w:lang w:val="en-US" w:eastAsia="en-US"/>
              </w:rPr>
            </w:pPr>
            <w:r w:rsidRPr="003216E3">
              <w:rPr>
                <w:rFonts w:ascii="Times New Roman" w:eastAsia="SimSun" w:hAnsi="Times New Roman" w:cs="Times New Roman"/>
                <w:sz w:val="24"/>
                <w:lang w:val="en-US" w:eastAsia="en-US"/>
              </w:rPr>
              <w:t xml:space="preserve">The approval of the application is at the sole discretion of MPA. MPA is not obliged to state the reasons for its decision.  </w:t>
            </w:r>
          </w:p>
          <w:p w14:paraId="1622A3F3" w14:textId="77777777" w:rsidR="00CB188E" w:rsidRPr="003216E3" w:rsidRDefault="00CB188E" w:rsidP="00635CE2">
            <w:pPr>
              <w:keepNext/>
              <w:suppressAutoHyphens/>
              <w:spacing w:after="120" w:line="240" w:lineRule="auto"/>
              <w:jc w:val="both"/>
              <w:outlineLvl w:val="1"/>
              <w:rPr>
                <w:rFonts w:ascii="Times New Roman" w:eastAsia="SimSun" w:hAnsi="Times New Roman" w:cs="Times New Roman"/>
                <w:b/>
                <w:sz w:val="24"/>
                <w:lang w:eastAsia="en-US"/>
              </w:rPr>
            </w:pPr>
            <w:r w:rsidRPr="003216E3">
              <w:rPr>
                <w:rFonts w:ascii="Times New Roman" w:eastAsia="SimSun" w:hAnsi="Times New Roman" w:cs="Times New Roman"/>
                <w:b/>
                <w:sz w:val="24"/>
                <w:lang w:eastAsia="en-US"/>
              </w:rPr>
              <w:t>ALL INFORMATION PROVIDED WILL BE HELD IN STRICT CONFIDENCE</w:t>
            </w:r>
          </w:p>
        </w:tc>
      </w:tr>
    </w:tbl>
    <w:p w14:paraId="56AD23B9"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2835"/>
        <w:gridCol w:w="3089"/>
      </w:tblGrid>
      <w:tr w:rsidR="00CB188E" w:rsidRPr="003216E3" w14:paraId="7FD7F853" w14:textId="77777777" w:rsidTr="005B6FC6">
        <w:tc>
          <w:tcPr>
            <w:tcW w:w="9214" w:type="dxa"/>
            <w:gridSpan w:val="3"/>
            <w:shd w:val="clear" w:color="auto" w:fill="FFFFFF"/>
          </w:tcPr>
          <w:p w14:paraId="4B40610C" w14:textId="77777777"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b/>
                <w:iCs/>
                <w:color w:val="000000"/>
                <w:lang w:eastAsia="en-US"/>
              </w:rPr>
              <w:t>A. Project Title</w:t>
            </w:r>
          </w:p>
        </w:tc>
      </w:tr>
      <w:tr w:rsidR="00CB188E" w:rsidRPr="003216E3" w14:paraId="14B03C16" w14:textId="77777777" w:rsidTr="005B6FC6">
        <w:trPr>
          <w:cantSplit/>
          <w:trHeight w:val="234"/>
        </w:trPr>
        <w:tc>
          <w:tcPr>
            <w:tcW w:w="9214" w:type="dxa"/>
            <w:gridSpan w:val="3"/>
          </w:tcPr>
          <w:p w14:paraId="1B5E88BB" w14:textId="42812ABB" w:rsidR="00CB188E" w:rsidRPr="003216E3" w:rsidRDefault="00CB188E" w:rsidP="00635CE2">
            <w:pPr>
              <w:spacing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00200AE1">
              <w:rPr>
                <w:rFonts w:ascii="Arial" w:hAnsi="Arial" w:cs="Arial"/>
              </w:rPr>
              <w:t> </w:t>
            </w:r>
            <w:r w:rsidR="00200AE1">
              <w:rPr>
                <w:rFonts w:ascii="Arial" w:hAnsi="Arial" w:cs="Arial"/>
              </w:rPr>
              <w:t> </w:t>
            </w:r>
            <w:r w:rsidR="00200AE1">
              <w:rPr>
                <w:rFonts w:ascii="Arial" w:hAnsi="Arial" w:cs="Arial"/>
              </w:rPr>
              <w:t> </w:t>
            </w:r>
            <w:r w:rsidR="00200AE1">
              <w:rPr>
                <w:rFonts w:ascii="Arial" w:hAnsi="Arial" w:cs="Arial"/>
              </w:rPr>
              <w:t> </w:t>
            </w:r>
            <w:r w:rsidR="00200AE1">
              <w:rPr>
                <w:rFonts w:ascii="Arial" w:hAnsi="Arial" w:cs="Arial"/>
              </w:rPr>
              <w:t> </w:t>
            </w:r>
            <w:r w:rsidRPr="00CA70BE">
              <w:rPr>
                <w:rFonts w:ascii="Arial" w:hAnsi="Arial" w:cs="Arial"/>
              </w:rPr>
              <w:fldChar w:fldCharType="end"/>
            </w:r>
          </w:p>
        </w:tc>
      </w:tr>
      <w:tr w:rsidR="00CB188E" w:rsidRPr="003216E3" w14:paraId="710B8E63" w14:textId="77777777" w:rsidTr="005B6FC6">
        <w:tc>
          <w:tcPr>
            <w:tcW w:w="9214" w:type="dxa"/>
            <w:gridSpan w:val="3"/>
            <w:shd w:val="clear" w:color="auto" w:fill="FFFFFF"/>
          </w:tcPr>
          <w:p w14:paraId="47FDDCC7" w14:textId="37A98A02"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b/>
                <w:iCs/>
                <w:lang w:eastAsia="en-US"/>
              </w:rPr>
              <w:t xml:space="preserve">B. Project Description </w:t>
            </w:r>
            <w:r w:rsidRPr="003216E3">
              <w:rPr>
                <w:rFonts w:ascii="Times New Roman" w:eastAsia="Times New Roman" w:hAnsi="Times New Roman" w:cs="Times New Roman"/>
                <w:iCs/>
                <w:lang w:eastAsia="en-US"/>
              </w:rPr>
              <w:t>(Please describe in detail the proposed project in Appendix I</w:t>
            </w:r>
            <w:r w:rsidR="007C5195">
              <w:rPr>
                <w:rFonts w:ascii="Times New Roman" w:eastAsia="Times New Roman" w:hAnsi="Times New Roman" w:cs="Times New Roman"/>
                <w:iCs/>
                <w:lang w:eastAsia="en-US"/>
              </w:rPr>
              <w:t>.</w:t>
            </w:r>
            <w:r w:rsidRPr="003216E3">
              <w:rPr>
                <w:rFonts w:ascii="Times New Roman" w:eastAsia="Times New Roman" w:hAnsi="Times New Roman" w:cs="Times New Roman"/>
                <w:iCs/>
                <w:lang w:eastAsia="en-US"/>
              </w:rPr>
              <w:t>)</w:t>
            </w:r>
          </w:p>
        </w:tc>
      </w:tr>
      <w:tr w:rsidR="00CB188E" w:rsidRPr="003216E3" w14:paraId="52DC53C8" w14:textId="77777777" w:rsidTr="005B6FC6">
        <w:trPr>
          <w:trHeight w:val="189"/>
        </w:trPr>
        <w:tc>
          <w:tcPr>
            <w:tcW w:w="9214" w:type="dxa"/>
            <w:gridSpan w:val="3"/>
          </w:tcPr>
          <w:p w14:paraId="636272D5"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7C93D27C" w14:textId="77777777" w:rsidTr="005B6FC6">
        <w:tc>
          <w:tcPr>
            <w:tcW w:w="9214" w:type="dxa"/>
            <w:gridSpan w:val="3"/>
            <w:shd w:val="clear" w:color="auto" w:fill="FFFFFF"/>
          </w:tcPr>
          <w:p w14:paraId="698709E7" w14:textId="77777777"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b/>
                <w:iCs/>
                <w:lang w:eastAsia="en-US"/>
              </w:rPr>
              <w:t>C. Summary of Project Objectives</w:t>
            </w:r>
          </w:p>
        </w:tc>
      </w:tr>
      <w:tr w:rsidR="00CB188E" w:rsidRPr="003216E3" w14:paraId="42B0EF7D" w14:textId="77777777" w:rsidTr="005B6FC6">
        <w:trPr>
          <w:trHeight w:val="324"/>
        </w:trPr>
        <w:tc>
          <w:tcPr>
            <w:tcW w:w="9214" w:type="dxa"/>
            <w:gridSpan w:val="3"/>
          </w:tcPr>
          <w:p w14:paraId="4DFECAA5"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71577016" w14:textId="77777777" w:rsidTr="005B6FC6">
        <w:trPr>
          <w:trHeight w:val="324"/>
        </w:trPr>
        <w:tc>
          <w:tcPr>
            <w:tcW w:w="9214" w:type="dxa"/>
            <w:gridSpan w:val="3"/>
            <w:shd w:val="clear" w:color="auto" w:fill="FFFFFF"/>
          </w:tcPr>
          <w:p w14:paraId="18E05632"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b/>
                <w:lang w:eastAsia="en-US"/>
              </w:rPr>
              <w:t>D. Summary of Project Deliverables</w:t>
            </w:r>
          </w:p>
        </w:tc>
      </w:tr>
      <w:tr w:rsidR="00CB188E" w:rsidRPr="003216E3" w14:paraId="75E9C3FB" w14:textId="77777777" w:rsidTr="005B6FC6">
        <w:trPr>
          <w:trHeight w:val="198"/>
        </w:trPr>
        <w:tc>
          <w:tcPr>
            <w:tcW w:w="9214" w:type="dxa"/>
            <w:gridSpan w:val="3"/>
          </w:tcPr>
          <w:p w14:paraId="4273F779"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24E67BF4" w14:textId="77777777" w:rsidTr="005B6FC6">
        <w:trPr>
          <w:trHeight w:val="197"/>
        </w:trPr>
        <w:tc>
          <w:tcPr>
            <w:tcW w:w="9214" w:type="dxa"/>
            <w:gridSpan w:val="3"/>
            <w:shd w:val="clear" w:color="auto" w:fill="FFFFFF"/>
          </w:tcPr>
          <w:p w14:paraId="24106B06" w14:textId="7DC274D9"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iCs/>
                <w:lang w:eastAsia="en-US"/>
              </w:rPr>
              <w:br w:type="page"/>
            </w:r>
            <w:r w:rsidRPr="003216E3">
              <w:rPr>
                <w:rFonts w:ascii="Times New Roman" w:eastAsia="Times New Roman" w:hAnsi="Times New Roman" w:cs="Times New Roman"/>
                <w:iCs/>
                <w:lang w:eastAsia="en-US"/>
              </w:rPr>
              <w:br w:type="page"/>
            </w:r>
            <w:r w:rsidRPr="003216E3">
              <w:rPr>
                <w:rFonts w:ascii="Times New Roman" w:eastAsia="Times New Roman" w:hAnsi="Times New Roman" w:cs="Times New Roman"/>
                <w:b/>
                <w:iCs/>
                <w:lang w:eastAsia="en-US"/>
              </w:rPr>
              <w:t>E</w:t>
            </w:r>
            <w:r w:rsidRPr="003216E3">
              <w:rPr>
                <w:rFonts w:ascii="Times New Roman" w:eastAsia="Times New Roman" w:hAnsi="Times New Roman" w:cs="Times New Roman"/>
                <w:b/>
                <w:iCs/>
                <w:color w:val="000000"/>
                <w:lang w:eastAsia="en-US"/>
              </w:rPr>
              <w:t xml:space="preserve">. </w:t>
            </w:r>
            <w:r w:rsidR="009135D4">
              <w:rPr>
                <w:rFonts w:ascii="Times New Roman" w:eastAsia="Times New Roman" w:hAnsi="Times New Roman" w:cs="Times New Roman"/>
                <w:b/>
                <w:iCs/>
                <w:color w:val="000000"/>
                <w:lang w:eastAsia="en-US"/>
              </w:rPr>
              <w:t>Impact</w:t>
            </w:r>
            <w:r w:rsidRPr="003216E3">
              <w:rPr>
                <w:rFonts w:ascii="Times New Roman" w:eastAsia="Times New Roman" w:hAnsi="Times New Roman" w:cs="Times New Roman"/>
                <w:b/>
                <w:iCs/>
                <w:color w:val="000000"/>
                <w:lang w:eastAsia="en-US"/>
              </w:rPr>
              <w:t xml:space="preserve"> to the Maritime Industry</w:t>
            </w:r>
          </w:p>
        </w:tc>
      </w:tr>
      <w:tr w:rsidR="00CB188E" w:rsidRPr="003216E3" w14:paraId="374F83F8" w14:textId="77777777" w:rsidTr="005B6FC6">
        <w:trPr>
          <w:trHeight w:val="234"/>
        </w:trPr>
        <w:tc>
          <w:tcPr>
            <w:tcW w:w="9214" w:type="dxa"/>
            <w:gridSpan w:val="3"/>
          </w:tcPr>
          <w:p w14:paraId="392E1103"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47AD6C17" w14:textId="77777777" w:rsidTr="005B6FC6">
        <w:trPr>
          <w:trHeight w:val="234"/>
        </w:trPr>
        <w:tc>
          <w:tcPr>
            <w:tcW w:w="9214" w:type="dxa"/>
            <w:gridSpan w:val="3"/>
          </w:tcPr>
          <w:p w14:paraId="00869FCF" w14:textId="59CA12F6" w:rsidR="00CB188E" w:rsidRPr="003216E3" w:rsidRDefault="00CB188E" w:rsidP="00635CE2">
            <w:pPr>
              <w:spacing w:after="0" w:line="240" w:lineRule="auto"/>
              <w:jc w:val="both"/>
              <w:rPr>
                <w:rFonts w:ascii="Times New Roman" w:eastAsia="Times New Roman" w:hAnsi="Times New Roman" w:cs="Times New Roman"/>
                <w:lang w:eastAsia="en-US"/>
              </w:rPr>
            </w:pPr>
          </w:p>
        </w:tc>
      </w:tr>
      <w:tr w:rsidR="00CB188E" w:rsidRPr="003216E3" w14:paraId="455618F4" w14:textId="77777777" w:rsidTr="005B6FC6">
        <w:trPr>
          <w:trHeight w:val="234"/>
        </w:trPr>
        <w:tc>
          <w:tcPr>
            <w:tcW w:w="9214" w:type="dxa"/>
            <w:gridSpan w:val="3"/>
            <w:shd w:val="clear" w:color="auto" w:fill="FFFFFF"/>
          </w:tcPr>
          <w:p w14:paraId="0385F6B4" w14:textId="00AB9498"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b/>
                <w:iCs/>
                <w:color w:val="000000"/>
                <w:lang w:eastAsia="en-US"/>
              </w:rPr>
              <w:t xml:space="preserve">G. </w:t>
            </w:r>
            <w:r w:rsidR="007C5195">
              <w:rPr>
                <w:rFonts w:ascii="Times New Roman" w:eastAsia="Times New Roman" w:hAnsi="Times New Roman" w:cs="Times New Roman"/>
                <w:b/>
                <w:iCs/>
                <w:color w:val="000000"/>
                <w:lang w:eastAsia="en-US"/>
              </w:rPr>
              <w:t xml:space="preserve">Names of </w:t>
            </w:r>
            <w:r w:rsidRPr="003216E3">
              <w:rPr>
                <w:rFonts w:ascii="Times New Roman" w:eastAsia="Times New Roman" w:hAnsi="Times New Roman" w:cs="Times New Roman"/>
                <w:b/>
                <w:iCs/>
                <w:color w:val="000000"/>
                <w:lang w:eastAsia="en-US"/>
              </w:rPr>
              <w:t>Project Team</w:t>
            </w:r>
            <w:r w:rsidR="007C5195">
              <w:rPr>
                <w:rFonts w:ascii="Times New Roman" w:eastAsia="Times New Roman" w:hAnsi="Times New Roman" w:cs="Times New Roman"/>
                <w:b/>
                <w:iCs/>
                <w:color w:val="000000"/>
                <w:lang w:eastAsia="en-US"/>
              </w:rPr>
              <w:t xml:space="preserve"> Members</w:t>
            </w:r>
            <w:r w:rsidRPr="003216E3">
              <w:rPr>
                <w:rFonts w:ascii="Times New Roman" w:eastAsia="Times New Roman" w:hAnsi="Times New Roman" w:cs="Times New Roman"/>
                <w:b/>
                <w:iCs/>
                <w:color w:val="000000"/>
                <w:lang w:eastAsia="en-US"/>
              </w:rPr>
              <w:t xml:space="preserve"> </w:t>
            </w:r>
            <w:r w:rsidRPr="003216E3">
              <w:rPr>
                <w:rFonts w:ascii="Times New Roman" w:eastAsia="Times New Roman" w:hAnsi="Times New Roman" w:cs="Times New Roman"/>
                <w:iCs/>
                <w:color w:val="000000"/>
                <w:lang w:eastAsia="en-US"/>
              </w:rPr>
              <w:t>(Please include details of all the team members in Appendix II</w:t>
            </w:r>
            <w:r w:rsidR="006121E2">
              <w:rPr>
                <w:rFonts w:ascii="Times New Roman" w:eastAsia="Times New Roman" w:hAnsi="Times New Roman" w:cs="Times New Roman"/>
                <w:iCs/>
                <w:color w:val="000000"/>
                <w:lang w:eastAsia="en-US"/>
              </w:rPr>
              <w:t>.</w:t>
            </w:r>
            <w:r w:rsidRPr="003216E3">
              <w:rPr>
                <w:rFonts w:ascii="Times New Roman" w:eastAsia="Times New Roman" w:hAnsi="Times New Roman" w:cs="Times New Roman"/>
                <w:iCs/>
                <w:color w:val="000000"/>
                <w:lang w:eastAsia="en-US"/>
              </w:rPr>
              <w:t>)</w:t>
            </w:r>
          </w:p>
        </w:tc>
      </w:tr>
      <w:tr w:rsidR="00CB188E" w:rsidRPr="003216E3" w14:paraId="325DC80F" w14:textId="77777777" w:rsidTr="00FD4552">
        <w:trPr>
          <w:cantSplit/>
          <w:trHeight w:val="305"/>
        </w:trPr>
        <w:tc>
          <w:tcPr>
            <w:tcW w:w="3290" w:type="dxa"/>
          </w:tcPr>
          <w:p w14:paraId="13082003"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Team leader </w:t>
            </w:r>
          </w:p>
        </w:tc>
        <w:tc>
          <w:tcPr>
            <w:tcW w:w="5924" w:type="dxa"/>
            <w:gridSpan w:val="2"/>
          </w:tcPr>
          <w:p w14:paraId="39C0BEA0"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4AA194F6" w14:textId="77777777" w:rsidTr="00FD4552">
        <w:trPr>
          <w:cantSplit/>
          <w:trHeight w:val="314"/>
        </w:trPr>
        <w:tc>
          <w:tcPr>
            <w:tcW w:w="3290" w:type="dxa"/>
          </w:tcPr>
          <w:p w14:paraId="52D0A94F"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List of team members</w:t>
            </w:r>
          </w:p>
        </w:tc>
        <w:tc>
          <w:tcPr>
            <w:tcW w:w="5924" w:type="dxa"/>
            <w:gridSpan w:val="2"/>
          </w:tcPr>
          <w:p w14:paraId="29FC2EF1"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2FB9AC09" w14:textId="77777777" w:rsidTr="005B6FC6">
        <w:tc>
          <w:tcPr>
            <w:tcW w:w="9214" w:type="dxa"/>
            <w:gridSpan w:val="3"/>
            <w:shd w:val="clear" w:color="auto" w:fill="FFFFFF"/>
          </w:tcPr>
          <w:p w14:paraId="33DC9129" w14:textId="77777777" w:rsidR="00CB188E" w:rsidRPr="003216E3" w:rsidRDefault="00CB188E" w:rsidP="00635CE2">
            <w:pPr>
              <w:spacing w:after="0" w:line="240" w:lineRule="auto"/>
              <w:jc w:val="both"/>
              <w:outlineLvl w:val="7"/>
              <w:rPr>
                <w:rFonts w:ascii="Times New Roman" w:eastAsia="Times New Roman" w:hAnsi="Times New Roman" w:cs="Times New Roman"/>
                <w:iCs/>
                <w:lang w:eastAsia="en-US"/>
              </w:rPr>
            </w:pPr>
          </w:p>
        </w:tc>
      </w:tr>
      <w:tr w:rsidR="00CB188E" w:rsidRPr="003216E3" w14:paraId="68C3D70B" w14:textId="77777777" w:rsidTr="005B6FC6">
        <w:tc>
          <w:tcPr>
            <w:tcW w:w="9214" w:type="dxa"/>
            <w:gridSpan w:val="3"/>
            <w:shd w:val="clear" w:color="auto" w:fill="FFFFFF"/>
          </w:tcPr>
          <w:p w14:paraId="01099C75" w14:textId="77777777" w:rsidR="00CB188E" w:rsidRPr="003216E3" w:rsidRDefault="00CB188E" w:rsidP="00635CE2">
            <w:pPr>
              <w:spacing w:after="0" w:line="240" w:lineRule="auto"/>
              <w:jc w:val="both"/>
              <w:outlineLvl w:val="7"/>
              <w:rPr>
                <w:rFonts w:ascii="Times New Roman" w:eastAsia="Times New Roman" w:hAnsi="Times New Roman" w:cs="Times New Roman"/>
                <w:b/>
                <w:iCs/>
                <w:lang w:eastAsia="en-US"/>
              </w:rPr>
            </w:pPr>
            <w:r w:rsidRPr="003216E3">
              <w:rPr>
                <w:rFonts w:ascii="Times New Roman" w:eastAsia="Times New Roman" w:hAnsi="Times New Roman" w:cs="Times New Roman"/>
                <w:iCs/>
                <w:lang w:eastAsia="en-US"/>
              </w:rPr>
              <w:br w:type="page"/>
            </w:r>
            <w:r w:rsidRPr="003216E3">
              <w:rPr>
                <w:rFonts w:ascii="Times New Roman" w:eastAsia="Times New Roman" w:hAnsi="Times New Roman" w:cs="Times New Roman"/>
                <w:iCs/>
                <w:lang w:eastAsia="en-US"/>
              </w:rPr>
              <w:br w:type="page"/>
            </w:r>
            <w:r w:rsidRPr="003216E3">
              <w:rPr>
                <w:rFonts w:ascii="Times New Roman" w:eastAsia="Times New Roman" w:hAnsi="Times New Roman" w:cs="Times New Roman"/>
                <w:b/>
                <w:iCs/>
                <w:lang w:eastAsia="en-US"/>
              </w:rPr>
              <w:t xml:space="preserve">H. Applicant Information </w:t>
            </w:r>
          </w:p>
        </w:tc>
      </w:tr>
      <w:tr w:rsidR="00CB188E" w:rsidRPr="003216E3" w14:paraId="7F76D9E3" w14:textId="77777777" w:rsidTr="00FD4552">
        <w:trPr>
          <w:cantSplit/>
          <w:trHeight w:val="233"/>
        </w:trPr>
        <w:tc>
          <w:tcPr>
            <w:tcW w:w="3290" w:type="dxa"/>
          </w:tcPr>
          <w:p w14:paraId="3C1DB716" w14:textId="77777777" w:rsidR="00CB188E" w:rsidRPr="003216E3" w:rsidRDefault="00CB188E" w:rsidP="00635CE2">
            <w:pPr>
              <w:tabs>
                <w:tab w:val="center" w:pos="4320"/>
                <w:tab w:val="right" w:pos="8640"/>
              </w:tabs>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Name of Applicant</w:t>
            </w:r>
          </w:p>
        </w:tc>
        <w:tc>
          <w:tcPr>
            <w:tcW w:w="5924" w:type="dxa"/>
            <w:gridSpan w:val="2"/>
          </w:tcPr>
          <w:p w14:paraId="5B05901F" w14:textId="77777777" w:rsidR="00CB188E" w:rsidRPr="003216E3" w:rsidRDefault="00CB188E" w:rsidP="00635CE2">
            <w:pPr>
              <w:tabs>
                <w:tab w:val="center" w:pos="4320"/>
                <w:tab w:val="right" w:pos="8640"/>
              </w:tabs>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2F04EAB2" w14:textId="77777777" w:rsidTr="005B6FC6">
        <w:trPr>
          <w:cantSplit/>
          <w:trHeight w:val="341"/>
        </w:trPr>
        <w:tc>
          <w:tcPr>
            <w:tcW w:w="9214" w:type="dxa"/>
            <w:gridSpan w:val="3"/>
          </w:tcPr>
          <w:p w14:paraId="0D91D77F" w14:textId="77777777" w:rsidR="00CB188E" w:rsidRPr="003216E3" w:rsidRDefault="00CB188E" w:rsidP="00635CE2">
            <w:pPr>
              <w:tabs>
                <w:tab w:val="center" w:pos="4320"/>
                <w:tab w:val="right" w:pos="8640"/>
              </w:tabs>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Primary Nature of Business</w:t>
            </w:r>
          </w:p>
        </w:tc>
      </w:tr>
      <w:tr w:rsidR="00CB188E" w:rsidRPr="003216E3" w14:paraId="10E82C1D" w14:textId="77777777" w:rsidTr="005B6FC6">
        <w:trPr>
          <w:cantSplit/>
        </w:trPr>
        <w:tc>
          <w:tcPr>
            <w:tcW w:w="9214" w:type="dxa"/>
            <w:gridSpan w:val="3"/>
          </w:tcPr>
          <w:p w14:paraId="7FD45C5C" w14:textId="77777777" w:rsidR="00CB188E" w:rsidRPr="003216E3" w:rsidRDefault="00CB188E" w:rsidP="00635CE2">
            <w:pPr>
              <w:tabs>
                <w:tab w:val="center" w:pos="4320"/>
                <w:tab w:val="right" w:pos="8640"/>
              </w:tabs>
              <w:spacing w:before="40" w:after="4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Unique Entity Number (UEN):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9D4071" w:rsidRPr="003216E3" w14:paraId="792F3F62" w14:textId="77777777" w:rsidTr="005B6FC6">
        <w:trPr>
          <w:cantSplit/>
        </w:trPr>
        <w:tc>
          <w:tcPr>
            <w:tcW w:w="9214" w:type="dxa"/>
            <w:gridSpan w:val="3"/>
          </w:tcPr>
          <w:p w14:paraId="35F0FD39" w14:textId="2CD8F3E9" w:rsidR="009D4071" w:rsidRPr="003216E3" w:rsidRDefault="00087D60" w:rsidP="00635CE2">
            <w:pPr>
              <w:tabs>
                <w:tab w:val="center" w:pos="4320"/>
                <w:tab w:val="right" w:pos="8640"/>
              </w:tab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Corporate Grouping / </w:t>
            </w:r>
            <w:r w:rsidR="009D4071">
              <w:rPr>
                <w:rFonts w:ascii="Times New Roman" w:eastAsia="Times New Roman" w:hAnsi="Times New Roman" w:cs="Times New Roman"/>
                <w:lang w:eastAsia="en-US"/>
              </w:rPr>
              <w:t xml:space="preserve">(SSIC) code: </w:t>
            </w:r>
            <w:r w:rsidR="009D4071" w:rsidRPr="00CA70BE">
              <w:rPr>
                <w:rFonts w:ascii="Arial" w:hAnsi="Arial" w:cs="Arial"/>
              </w:rPr>
              <w:fldChar w:fldCharType="begin">
                <w:ffData>
                  <w:name w:val="Text1"/>
                  <w:enabled/>
                  <w:calcOnExit w:val="0"/>
                  <w:textInput/>
                </w:ffData>
              </w:fldChar>
            </w:r>
            <w:r w:rsidR="009D4071" w:rsidRPr="00CA70BE">
              <w:rPr>
                <w:rFonts w:ascii="Arial" w:hAnsi="Arial" w:cs="Arial"/>
              </w:rPr>
              <w:instrText xml:space="preserve"> FORMTEXT </w:instrText>
            </w:r>
            <w:r w:rsidR="009D4071" w:rsidRPr="00CA70BE">
              <w:rPr>
                <w:rFonts w:ascii="Arial" w:hAnsi="Arial" w:cs="Arial"/>
              </w:rPr>
            </w:r>
            <w:r w:rsidR="009D4071" w:rsidRPr="00CA70BE">
              <w:rPr>
                <w:rFonts w:ascii="Arial" w:hAnsi="Arial" w:cs="Arial"/>
              </w:rPr>
              <w:fldChar w:fldCharType="separate"/>
            </w:r>
            <w:r w:rsidR="009D4071" w:rsidRPr="00CA70BE">
              <w:rPr>
                <w:rFonts w:ascii="Arial" w:hAnsi="Arial" w:cs="Arial"/>
                <w:noProof/>
              </w:rPr>
              <w:t> </w:t>
            </w:r>
            <w:r w:rsidR="009D4071" w:rsidRPr="00CA70BE">
              <w:rPr>
                <w:rFonts w:ascii="Arial" w:hAnsi="Arial" w:cs="Arial"/>
                <w:noProof/>
              </w:rPr>
              <w:t> </w:t>
            </w:r>
            <w:r w:rsidR="009D4071" w:rsidRPr="00CA70BE">
              <w:rPr>
                <w:rFonts w:ascii="Arial" w:hAnsi="Arial" w:cs="Arial"/>
                <w:noProof/>
              </w:rPr>
              <w:t> </w:t>
            </w:r>
            <w:r w:rsidR="009D4071" w:rsidRPr="00CA70BE">
              <w:rPr>
                <w:rFonts w:ascii="Arial" w:hAnsi="Arial" w:cs="Arial"/>
                <w:noProof/>
              </w:rPr>
              <w:t> </w:t>
            </w:r>
            <w:r w:rsidR="009D4071" w:rsidRPr="00CA70BE">
              <w:rPr>
                <w:rFonts w:ascii="Arial" w:hAnsi="Arial" w:cs="Arial"/>
                <w:noProof/>
              </w:rPr>
              <w:t> </w:t>
            </w:r>
            <w:r w:rsidR="009D4071" w:rsidRPr="00CA70BE">
              <w:rPr>
                <w:rFonts w:ascii="Arial" w:hAnsi="Arial" w:cs="Arial"/>
              </w:rPr>
              <w:fldChar w:fldCharType="end"/>
            </w:r>
          </w:p>
        </w:tc>
      </w:tr>
      <w:tr w:rsidR="00CB188E" w:rsidRPr="003216E3" w14:paraId="15B09E8A" w14:textId="77777777" w:rsidTr="005B6FC6">
        <w:trPr>
          <w:cantSplit/>
        </w:trPr>
        <w:tc>
          <w:tcPr>
            <w:tcW w:w="9214" w:type="dxa"/>
            <w:gridSpan w:val="3"/>
          </w:tcPr>
          <w:p w14:paraId="249F7DFA" w14:textId="77777777" w:rsidR="00CB188E" w:rsidRPr="003216E3" w:rsidRDefault="00CB188E" w:rsidP="00635CE2">
            <w:pPr>
              <w:tabs>
                <w:tab w:val="center" w:pos="4320"/>
                <w:tab w:val="right" w:pos="8640"/>
              </w:tabs>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Date of Registration (DD/MM/YYYY</w:t>
            </w:r>
            <w:proofErr w:type="gramStart"/>
            <w:r w:rsidRPr="003216E3">
              <w:rPr>
                <w:rFonts w:ascii="Times New Roman" w:eastAsia="Times New Roman" w:hAnsi="Times New Roman" w:cs="Times New Roman"/>
                <w:lang w:eastAsia="en-US"/>
              </w:rPr>
              <w:t>) :</w:t>
            </w:r>
            <w:proofErr w:type="gramEnd"/>
            <w:r w:rsidRPr="00CA70BE">
              <w:rPr>
                <w:rFonts w:ascii="Arial" w:hAnsi="Arial" w:cs="Arial"/>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392D5B25" w14:textId="77777777" w:rsidTr="005B6FC6">
        <w:trPr>
          <w:cantSplit/>
        </w:trPr>
        <w:tc>
          <w:tcPr>
            <w:tcW w:w="9214" w:type="dxa"/>
            <w:gridSpan w:val="3"/>
          </w:tcPr>
          <w:p w14:paraId="33BEC8E2" w14:textId="77777777" w:rsidR="00CB188E" w:rsidRPr="003216E3" w:rsidRDefault="00CB188E" w:rsidP="00635CE2">
            <w:pPr>
              <w:tabs>
                <w:tab w:val="center" w:pos="4320"/>
                <w:tab w:val="right" w:pos="8640"/>
              </w:tabs>
              <w:spacing w:before="20" w:after="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Country of Incorporation: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727E5517" w14:textId="77777777" w:rsidTr="005B6FC6">
        <w:trPr>
          <w:cantSplit/>
          <w:trHeight w:val="287"/>
        </w:trPr>
        <w:tc>
          <w:tcPr>
            <w:tcW w:w="9214" w:type="dxa"/>
            <w:gridSpan w:val="3"/>
          </w:tcPr>
          <w:p w14:paraId="1C0E7A81" w14:textId="77777777" w:rsidR="00CB188E" w:rsidRPr="003216E3" w:rsidRDefault="00CB188E" w:rsidP="00635CE2">
            <w:pPr>
              <w:tabs>
                <w:tab w:val="center" w:pos="4320"/>
                <w:tab w:val="right" w:pos="8640"/>
              </w:tabs>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Registered Address:</w:t>
            </w:r>
            <w:r>
              <w:rPr>
                <w:rFonts w:ascii="Times New Roman" w:eastAsia="Times New Roman" w:hAnsi="Times New Roman" w:cs="Times New Roman"/>
                <w:lang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7663C1D5" w14:textId="77777777" w:rsidTr="005B6FC6">
        <w:trPr>
          <w:cantSplit/>
          <w:trHeight w:val="287"/>
        </w:trPr>
        <w:tc>
          <w:tcPr>
            <w:tcW w:w="9214" w:type="dxa"/>
            <w:gridSpan w:val="3"/>
          </w:tcPr>
          <w:p w14:paraId="73935654" w14:textId="77777777" w:rsidR="00CB188E" w:rsidRPr="003216E3" w:rsidRDefault="00CB188E" w:rsidP="00635CE2">
            <w:pPr>
              <w:tabs>
                <w:tab w:val="center" w:pos="4320"/>
                <w:tab w:val="right" w:pos="8640"/>
              </w:tabs>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Correspondence Address (if different from registered address):</w:t>
            </w:r>
            <w:r>
              <w:rPr>
                <w:rFonts w:ascii="Times New Roman" w:eastAsia="Times New Roman" w:hAnsi="Times New Roman" w:cs="Times New Roman"/>
                <w:lang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10AC99E6" w14:textId="77777777" w:rsidTr="00FD4552">
        <w:trPr>
          <w:cantSplit/>
          <w:trHeight w:val="79"/>
        </w:trPr>
        <w:tc>
          <w:tcPr>
            <w:tcW w:w="3290" w:type="dxa"/>
          </w:tcPr>
          <w:p w14:paraId="6C10092E" w14:textId="606B6A0B" w:rsidR="00CB188E" w:rsidRPr="003216E3" w:rsidRDefault="00CB188E" w:rsidP="00635CE2">
            <w:pPr>
              <w:tabs>
                <w:tab w:val="center" w:pos="4320"/>
                <w:tab w:val="right" w:pos="8640"/>
              </w:tabs>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Paid-up </w:t>
            </w:r>
            <w:r w:rsidR="00FC7482">
              <w:rPr>
                <w:rFonts w:ascii="Times New Roman" w:eastAsia="Times New Roman" w:hAnsi="Times New Roman" w:cs="Times New Roman"/>
                <w:lang w:eastAsia="en-US"/>
              </w:rPr>
              <w:t>C</w:t>
            </w:r>
            <w:r w:rsidRPr="003216E3">
              <w:rPr>
                <w:rFonts w:ascii="Times New Roman" w:eastAsia="Times New Roman" w:hAnsi="Times New Roman" w:cs="Times New Roman"/>
                <w:lang w:eastAsia="en-US"/>
              </w:rPr>
              <w:t>apital:</w:t>
            </w:r>
            <w:r>
              <w:rPr>
                <w:rFonts w:ascii="Times New Roman" w:eastAsia="Times New Roman" w:hAnsi="Times New Roman" w:cs="Times New Roman"/>
                <w:lang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c>
          <w:tcPr>
            <w:tcW w:w="2835" w:type="dxa"/>
          </w:tcPr>
          <w:p w14:paraId="3E3D0CD7" w14:textId="77777777" w:rsidR="00CB188E" w:rsidRPr="003216E3" w:rsidRDefault="00CB188E" w:rsidP="00635CE2">
            <w:pPr>
              <w:tabs>
                <w:tab w:val="center" w:pos="4320"/>
                <w:tab w:val="right" w:pos="8640"/>
              </w:tabs>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Tel (Office):</w:t>
            </w:r>
            <w:r>
              <w:rPr>
                <w:rFonts w:ascii="Times New Roman" w:eastAsia="Times New Roman" w:hAnsi="Times New Roman" w:cs="Times New Roman"/>
                <w:lang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c>
          <w:tcPr>
            <w:tcW w:w="3089" w:type="dxa"/>
          </w:tcPr>
          <w:p w14:paraId="472279EF" w14:textId="0C1775C8" w:rsidR="00CB188E" w:rsidRPr="003216E3" w:rsidRDefault="004333F0" w:rsidP="00635CE2">
            <w:pPr>
              <w:tabs>
                <w:tab w:val="center" w:pos="4320"/>
                <w:tab w:val="right" w:pos="8640"/>
              </w:tab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Company Email:</w:t>
            </w:r>
            <w:r w:rsidR="00CB188E" w:rsidRPr="00CA70BE">
              <w:rPr>
                <w:rFonts w:ascii="Arial" w:hAnsi="Arial" w:cs="Arial"/>
              </w:rPr>
              <w:fldChar w:fldCharType="begin">
                <w:ffData>
                  <w:name w:val="Text1"/>
                  <w:enabled/>
                  <w:calcOnExit w:val="0"/>
                  <w:textInput/>
                </w:ffData>
              </w:fldChar>
            </w:r>
            <w:r w:rsidR="00CB188E" w:rsidRPr="00CA70BE">
              <w:rPr>
                <w:rFonts w:ascii="Arial" w:hAnsi="Arial" w:cs="Arial"/>
              </w:rPr>
              <w:instrText xml:space="preserve"> FORMTEXT </w:instrText>
            </w:r>
            <w:r w:rsidR="00CB188E" w:rsidRPr="00CA70BE">
              <w:rPr>
                <w:rFonts w:ascii="Arial" w:hAnsi="Arial" w:cs="Arial"/>
              </w:rPr>
            </w:r>
            <w:r w:rsidR="00CB188E" w:rsidRPr="00CA70BE">
              <w:rPr>
                <w:rFonts w:ascii="Arial" w:hAnsi="Arial" w:cs="Arial"/>
              </w:rPr>
              <w:fldChar w:fldCharType="separate"/>
            </w:r>
            <w:r w:rsidR="00CB188E" w:rsidRPr="00CA70BE">
              <w:rPr>
                <w:rFonts w:ascii="Arial" w:hAnsi="Arial" w:cs="Arial"/>
                <w:noProof/>
              </w:rPr>
              <w:t> </w:t>
            </w:r>
            <w:r w:rsidR="00CB188E" w:rsidRPr="00CA70BE">
              <w:rPr>
                <w:rFonts w:ascii="Arial" w:hAnsi="Arial" w:cs="Arial"/>
                <w:noProof/>
              </w:rPr>
              <w:t> </w:t>
            </w:r>
            <w:r w:rsidR="00CB188E" w:rsidRPr="00CA70BE">
              <w:rPr>
                <w:rFonts w:ascii="Arial" w:hAnsi="Arial" w:cs="Arial"/>
                <w:noProof/>
              </w:rPr>
              <w:t> </w:t>
            </w:r>
            <w:r w:rsidR="00CB188E" w:rsidRPr="00CA70BE">
              <w:rPr>
                <w:rFonts w:ascii="Arial" w:hAnsi="Arial" w:cs="Arial"/>
                <w:noProof/>
              </w:rPr>
              <w:t> </w:t>
            </w:r>
            <w:r w:rsidR="00CB188E" w:rsidRPr="00CA70BE">
              <w:rPr>
                <w:rFonts w:ascii="Arial" w:hAnsi="Arial" w:cs="Arial"/>
                <w:noProof/>
              </w:rPr>
              <w:t> </w:t>
            </w:r>
            <w:r w:rsidR="00CB188E" w:rsidRPr="00CA70BE">
              <w:rPr>
                <w:rFonts w:ascii="Arial" w:hAnsi="Arial" w:cs="Arial"/>
              </w:rPr>
              <w:fldChar w:fldCharType="end"/>
            </w:r>
          </w:p>
        </w:tc>
      </w:tr>
      <w:tr w:rsidR="00FC7482" w:rsidRPr="003216E3" w14:paraId="38326B91" w14:textId="77777777" w:rsidTr="005B6FC6">
        <w:trPr>
          <w:trHeight w:val="262"/>
        </w:trPr>
        <w:tc>
          <w:tcPr>
            <w:tcW w:w="9214" w:type="dxa"/>
            <w:gridSpan w:val="3"/>
            <w:shd w:val="clear" w:color="auto" w:fill="FFFFFF"/>
          </w:tcPr>
          <w:p w14:paraId="61B6ADB2" w14:textId="770C9AC0" w:rsidR="00FC7482" w:rsidRPr="003F588B" w:rsidRDefault="00FC7482" w:rsidP="00635CE2">
            <w:pPr>
              <w:spacing w:after="0" w:line="240" w:lineRule="auto"/>
              <w:ind w:left="432" w:hanging="432"/>
              <w:jc w:val="both"/>
              <w:outlineLvl w:val="7"/>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lastRenderedPageBreak/>
              <w:t>Annual Sales Turnover at Group</w:t>
            </w:r>
            <w:r>
              <w:rPr>
                <w:rStyle w:val="FootnoteReference"/>
                <w:rFonts w:ascii="Times New Roman" w:eastAsia="Times New Roman" w:hAnsi="Times New Roman" w:cs="Times New Roman"/>
                <w:bCs/>
                <w:iCs/>
                <w:lang w:eastAsia="en-US"/>
              </w:rPr>
              <w:footnoteReference w:id="3"/>
            </w:r>
            <w:r>
              <w:rPr>
                <w:rFonts w:ascii="Times New Roman" w:eastAsia="Times New Roman" w:hAnsi="Times New Roman" w:cs="Times New Roman"/>
                <w:bCs/>
                <w:iCs/>
                <w:lang w:eastAsia="en-US"/>
              </w:rPr>
              <w:t xml:space="preserve"> level:       </w:t>
            </w:r>
            <w:sdt>
              <w:sdtPr>
                <w:rPr>
                  <w:rFonts w:ascii="Times New Roman" w:eastAsia="Times New Roman" w:hAnsi="Times New Roman" w:cs="Times New Roman"/>
                  <w:bCs/>
                  <w:iCs/>
                  <w:lang w:eastAsia="en-US"/>
                </w:rPr>
                <w:id w:val="1076086264"/>
                <w14:checkbox>
                  <w14:checked w14:val="0"/>
                  <w14:checkedState w14:val="2612" w14:font="MS Gothic"/>
                  <w14:uncheckedState w14:val="2610" w14:font="MS Gothic"/>
                </w14:checkbox>
              </w:sdtPr>
              <w:sdtEndPr/>
              <w:sdtContent>
                <w:r w:rsidR="007F63C4">
                  <w:rPr>
                    <w:rFonts w:ascii="MS Gothic" w:eastAsia="MS Gothic" w:hAnsi="MS Gothic" w:cs="Times New Roman" w:hint="eastAsia"/>
                    <w:bCs/>
                    <w:iCs/>
                    <w:lang w:eastAsia="en-US"/>
                  </w:rPr>
                  <w:t>☐</w:t>
                </w:r>
              </w:sdtContent>
            </w:sdt>
            <w:r w:rsidR="00AC12C7">
              <w:rPr>
                <w:rFonts w:ascii="Times New Roman" w:eastAsia="Times New Roman" w:hAnsi="Times New Roman" w:cs="Times New Roman"/>
                <w:bCs/>
                <w:iCs/>
                <w:lang w:eastAsia="en-US"/>
              </w:rPr>
              <w:t>S</w:t>
            </w:r>
            <w:r>
              <w:rPr>
                <w:rFonts w:ascii="Times New Roman" w:eastAsia="Times New Roman" w:hAnsi="Times New Roman" w:cs="Times New Roman"/>
                <w:bCs/>
                <w:iCs/>
                <w:lang w:eastAsia="en-US"/>
              </w:rPr>
              <w:t>$100m</w:t>
            </w:r>
            <w:r w:rsidR="00D76AFD">
              <w:rPr>
                <w:rFonts w:ascii="Times New Roman" w:eastAsia="Times New Roman" w:hAnsi="Times New Roman" w:cs="Times New Roman"/>
                <w:bCs/>
                <w:iCs/>
                <w:lang w:eastAsia="en-US"/>
              </w:rPr>
              <w:t>illion</w:t>
            </w:r>
            <w:r>
              <w:rPr>
                <w:rFonts w:ascii="Times New Roman" w:eastAsia="Times New Roman" w:hAnsi="Times New Roman" w:cs="Times New Roman"/>
                <w:bCs/>
                <w:iCs/>
                <w:lang w:eastAsia="en-US"/>
              </w:rPr>
              <w:t xml:space="preserve"> or less     </w:t>
            </w:r>
            <w:sdt>
              <w:sdtPr>
                <w:rPr>
                  <w:rFonts w:ascii="Times New Roman" w:eastAsia="Times New Roman" w:hAnsi="Times New Roman" w:cs="Times New Roman"/>
                  <w:bCs/>
                  <w:iCs/>
                  <w:lang w:eastAsia="en-US"/>
                </w:rPr>
                <w:id w:val="-122779416"/>
                <w14:checkbox>
                  <w14:checked w14:val="0"/>
                  <w14:checkedState w14:val="2612" w14:font="MS Gothic"/>
                  <w14:uncheckedState w14:val="2610" w14:font="MS Gothic"/>
                </w14:checkbox>
              </w:sdtPr>
              <w:sdtEndPr/>
              <w:sdtContent>
                <w:r>
                  <w:rPr>
                    <w:rFonts w:ascii="MS Gothic" w:eastAsia="MS Gothic" w:hAnsi="MS Gothic" w:cs="Times New Roman" w:hint="eastAsia"/>
                    <w:bCs/>
                    <w:iCs/>
                    <w:lang w:eastAsia="en-US"/>
                  </w:rPr>
                  <w:t>☐</w:t>
                </w:r>
              </w:sdtContent>
            </w:sdt>
            <w:r>
              <w:rPr>
                <w:rFonts w:ascii="Times New Roman" w:eastAsia="Times New Roman" w:hAnsi="Times New Roman" w:cs="Times New Roman"/>
                <w:bCs/>
                <w:iCs/>
                <w:lang w:eastAsia="en-US"/>
              </w:rPr>
              <w:t xml:space="preserve">More than </w:t>
            </w:r>
            <w:r w:rsidR="00AC12C7">
              <w:rPr>
                <w:rFonts w:ascii="Times New Roman" w:eastAsia="Times New Roman" w:hAnsi="Times New Roman" w:cs="Times New Roman"/>
                <w:bCs/>
                <w:iCs/>
                <w:lang w:eastAsia="en-US"/>
              </w:rPr>
              <w:t>S</w:t>
            </w:r>
            <w:r>
              <w:rPr>
                <w:rFonts w:ascii="Times New Roman" w:eastAsia="Times New Roman" w:hAnsi="Times New Roman" w:cs="Times New Roman"/>
                <w:bCs/>
                <w:iCs/>
                <w:lang w:eastAsia="en-US"/>
              </w:rPr>
              <w:t>$100</w:t>
            </w:r>
            <w:r w:rsidR="00D76AFD">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m</w:t>
            </w:r>
            <w:r w:rsidR="00D76AFD">
              <w:rPr>
                <w:rFonts w:ascii="Times New Roman" w:eastAsia="Times New Roman" w:hAnsi="Times New Roman" w:cs="Times New Roman"/>
                <w:bCs/>
                <w:iCs/>
                <w:lang w:eastAsia="en-US"/>
              </w:rPr>
              <w:t>illion</w:t>
            </w:r>
            <w:r>
              <w:rPr>
                <w:rFonts w:ascii="Times New Roman" w:eastAsia="Times New Roman" w:hAnsi="Times New Roman" w:cs="Times New Roman"/>
                <w:bCs/>
                <w:iCs/>
                <w:lang w:eastAsia="en-US"/>
              </w:rPr>
              <w:t xml:space="preserve">         </w:t>
            </w:r>
          </w:p>
        </w:tc>
      </w:tr>
      <w:tr w:rsidR="00FC7482" w:rsidRPr="003216E3" w14:paraId="466B5E8E" w14:textId="77777777" w:rsidTr="005B6FC6">
        <w:trPr>
          <w:trHeight w:val="262"/>
        </w:trPr>
        <w:tc>
          <w:tcPr>
            <w:tcW w:w="9214" w:type="dxa"/>
            <w:gridSpan w:val="3"/>
            <w:shd w:val="clear" w:color="auto" w:fill="FFFFFF"/>
          </w:tcPr>
          <w:p w14:paraId="015574B8" w14:textId="5CB5A6BC" w:rsidR="00FC7482" w:rsidRPr="003216E3" w:rsidRDefault="00FC7482" w:rsidP="00635CE2">
            <w:pPr>
              <w:spacing w:after="0" w:line="240" w:lineRule="auto"/>
              <w:ind w:left="432" w:hanging="432"/>
              <w:jc w:val="both"/>
              <w:outlineLvl w:val="7"/>
              <w:rPr>
                <w:rFonts w:ascii="Times New Roman" w:eastAsia="Times New Roman" w:hAnsi="Times New Roman" w:cs="Times New Roman"/>
                <w:b/>
                <w:iCs/>
                <w:lang w:eastAsia="en-US"/>
              </w:rPr>
            </w:pPr>
            <w:r>
              <w:rPr>
                <w:rFonts w:ascii="Times New Roman" w:eastAsia="Times New Roman" w:hAnsi="Times New Roman" w:cs="Times New Roman"/>
                <w:bCs/>
                <w:iCs/>
                <w:lang w:eastAsia="en-US"/>
              </w:rPr>
              <w:t xml:space="preserve">Employee Size at </w:t>
            </w:r>
            <w:r w:rsidR="00354CDC">
              <w:rPr>
                <w:rFonts w:ascii="Times New Roman" w:eastAsia="Times New Roman" w:hAnsi="Times New Roman" w:cs="Times New Roman"/>
                <w:bCs/>
                <w:iCs/>
                <w:lang w:eastAsia="en-US"/>
              </w:rPr>
              <w:t>Group</w:t>
            </w:r>
            <w:r w:rsidR="00354CDC">
              <w:rPr>
                <w:rFonts w:ascii="Times New Roman" w:eastAsia="Times New Roman" w:hAnsi="Times New Roman" w:cs="Times New Roman"/>
                <w:bCs/>
                <w:iCs/>
                <w:vertAlign w:val="superscript"/>
                <w:lang w:eastAsia="en-US"/>
              </w:rPr>
              <w:t>3</w:t>
            </w:r>
            <w:r w:rsidR="00354CDC">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 xml:space="preserve">level:                    </w:t>
            </w:r>
            <w:sdt>
              <w:sdtPr>
                <w:rPr>
                  <w:rFonts w:ascii="Times New Roman" w:eastAsia="Times New Roman" w:hAnsi="Times New Roman" w:cs="Times New Roman"/>
                  <w:bCs/>
                  <w:iCs/>
                  <w:lang w:eastAsia="en-US"/>
                </w:rPr>
                <w:id w:val="1892535219"/>
                <w14:checkbox>
                  <w14:checked w14:val="0"/>
                  <w14:checkedState w14:val="2612" w14:font="MS Gothic"/>
                  <w14:uncheckedState w14:val="2610" w14:font="MS Gothic"/>
                </w14:checkbox>
              </w:sdtPr>
              <w:sdtEndPr/>
              <w:sdtContent>
                <w:r w:rsidR="007F63C4">
                  <w:rPr>
                    <w:rFonts w:ascii="MS Gothic" w:eastAsia="MS Gothic" w:hAnsi="MS Gothic" w:cs="Times New Roman" w:hint="eastAsia"/>
                    <w:bCs/>
                    <w:iCs/>
                    <w:lang w:eastAsia="en-US"/>
                  </w:rPr>
                  <w:t>☐</w:t>
                </w:r>
              </w:sdtContent>
            </w:sdt>
            <w:r>
              <w:rPr>
                <w:rFonts w:ascii="Times New Roman" w:eastAsia="Times New Roman" w:hAnsi="Times New Roman" w:cs="Times New Roman"/>
                <w:bCs/>
                <w:iCs/>
                <w:lang w:eastAsia="en-US"/>
              </w:rPr>
              <w:t xml:space="preserve">200 employees or less   </w:t>
            </w:r>
            <w:sdt>
              <w:sdtPr>
                <w:rPr>
                  <w:rFonts w:ascii="Times New Roman" w:eastAsia="Times New Roman" w:hAnsi="Times New Roman" w:cs="Times New Roman"/>
                  <w:bCs/>
                  <w:iCs/>
                  <w:lang w:eastAsia="en-US"/>
                </w:rPr>
                <w:id w:val="-108514053"/>
                <w14:checkbox>
                  <w14:checked w14:val="0"/>
                  <w14:checkedState w14:val="2612" w14:font="MS Gothic"/>
                  <w14:uncheckedState w14:val="2610" w14:font="MS Gothic"/>
                </w14:checkbox>
              </w:sdtPr>
              <w:sdtEndPr/>
              <w:sdtContent>
                <w:r w:rsidR="0021089B">
                  <w:rPr>
                    <w:rFonts w:ascii="MS Gothic" w:eastAsia="MS Gothic" w:hAnsi="MS Gothic" w:cs="Times New Roman" w:hint="eastAsia"/>
                    <w:bCs/>
                    <w:iCs/>
                    <w:lang w:eastAsia="en-US"/>
                  </w:rPr>
                  <w:t>☐</w:t>
                </w:r>
              </w:sdtContent>
            </w:sdt>
            <w:r>
              <w:rPr>
                <w:rFonts w:ascii="Times New Roman" w:eastAsia="Times New Roman" w:hAnsi="Times New Roman" w:cs="Times New Roman"/>
                <w:bCs/>
                <w:iCs/>
                <w:lang w:eastAsia="en-US"/>
              </w:rPr>
              <w:t>More 200 employees</w:t>
            </w:r>
          </w:p>
        </w:tc>
      </w:tr>
      <w:tr w:rsidR="00CB188E" w:rsidRPr="003216E3" w14:paraId="25E691C5" w14:textId="77777777" w:rsidTr="005B6FC6">
        <w:trPr>
          <w:trHeight w:val="262"/>
        </w:trPr>
        <w:tc>
          <w:tcPr>
            <w:tcW w:w="9214" w:type="dxa"/>
            <w:gridSpan w:val="3"/>
            <w:shd w:val="clear" w:color="auto" w:fill="FFFFFF"/>
          </w:tcPr>
          <w:p w14:paraId="4898B863" w14:textId="77777777" w:rsidR="00CB188E" w:rsidRPr="003216E3" w:rsidRDefault="00CB188E" w:rsidP="00635CE2">
            <w:pPr>
              <w:spacing w:after="0" w:line="240" w:lineRule="auto"/>
              <w:ind w:left="432" w:hanging="432"/>
              <w:jc w:val="both"/>
              <w:outlineLvl w:val="7"/>
              <w:rPr>
                <w:rFonts w:ascii="Times New Roman" w:eastAsia="Times New Roman" w:hAnsi="Times New Roman" w:cs="Times New Roman"/>
                <w:b/>
                <w:iCs/>
                <w:lang w:eastAsia="en-US"/>
              </w:rPr>
            </w:pPr>
          </w:p>
        </w:tc>
      </w:tr>
      <w:tr w:rsidR="00CB188E" w:rsidRPr="003216E3" w14:paraId="6D5F4712" w14:textId="77777777" w:rsidTr="005B6FC6">
        <w:trPr>
          <w:trHeight w:val="262"/>
        </w:trPr>
        <w:tc>
          <w:tcPr>
            <w:tcW w:w="9214" w:type="dxa"/>
            <w:gridSpan w:val="3"/>
            <w:shd w:val="clear" w:color="auto" w:fill="FFFFFF"/>
          </w:tcPr>
          <w:p w14:paraId="19730A4F" w14:textId="77754415" w:rsidR="00CB188E" w:rsidRPr="003216E3" w:rsidRDefault="00DA0526" w:rsidP="00635CE2">
            <w:pPr>
              <w:spacing w:after="0" w:line="240" w:lineRule="auto"/>
              <w:ind w:left="432" w:hanging="432"/>
              <w:jc w:val="both"/>
              <w:outlineLvl w:val="7"/>
              <w:rPr>
                <w:rFonts w:ascii="Times New Roman" w:eastAsia="Times New Roman" w:hAnsi="Times New Roman" w:cs="Times New Roman"/>
                <w:i/>
                <w:iCs/>
                <w:lang w:eastAsia="en-US"/>
              </w:rPr>
            </w:pPr>
            <w:r>
              <w:rPr>
                <w:rFonts w:ascii="Times New Roman" w:eastAsia="Times New Roman" w:hAnsi="Times New Roman" w:cs="Times New Roman"/>
                <w:b/>
                <w:iCs/>
                <w:lang w:eastAsia="en-US"/>
              </w:rPr>
              <w:t>I</w:t>
            </w:r>
            <w:r w:rsidR="00CB188E" w:rsidRPr="003216E3">
              <w:rPr>
                <w:rFonts w:ascii="Times New Roman" w:eastAsia="Times New Roman" w:hAnsi="Times New Roman" w:cs="Times New Roman"/>
                <w:b/>
                <w:iCs/>
                <w:lang w:eastAsia="en-US"/>
              </w:rPr>
              <w:t xml:space="preserve">. Collaborator(s) Information </w:t>
            </w:r>
            <w:r w:rsidR="00CB188E" w:rsidRPr="003216E3">
              <w:rPr>
                <w:rFonts w:ascii="Times New Roman" w:eastAsia="Times New Roman" w:hAnsi="Times New Roman" w:cs="Times New Roman"/>
                <w:iCs/>
                <w:lang w:eastAsia="en-US"/>
              </w:rPr>
              <w:t>(To include additional rows if more than 1 collaborator</w:t>
            </w:r>
            <w:r w:rsidR="006121E2">
              <w:rPr>
                <w:rFonts w:ascii="Times New Roman" w:eastAsia="Times New Roman" w:hAnsi="Times New Roman" w:cs="Times New Roman"/>
                <w:iCs/>
                <w:lang w:eastAsia="en-US"/>
              </w:rPr>
              <w:t>.</w:t>
            </w:r>
            <w:r w:rsidR="00CB188E" w:rsidRPr="003216E3">
              <w:rPr>
                <w:rFonts w:ascii="Times New Roman" w:eastAsia="Times New Roman" w:hAnsi="Times New Roman" w:cs="Times New Roman"/>
                <w:iCs/>
                <w:lang w:eastAsia="en-US"/>
              </w:rPr>
              <w:t>)</w:t>
            </w:r>
          </w:p>
        </w:tc>
      </w:tr>
      <w:tr w:rsidR="00CB188E" w:rsidRPr="003216E3" w14:paraId="78AA9937" w14:textId="77777777" w:rsidTr="00FD4552">
        <w:trPr>
          <w:trHeight w:val="338"/>
        </w:trPr>
        <w:tc>
          <w:tcPr>
            <w:tcW w:w="3290" w:type="dxa"/>
            <w:shd w:val="clear" w:color="auto" w:fill="FFFFFF"/>
          </w:tcPr>
          <w:p w14:paraId="7B367D97"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Number of Collaborator(s)</w:t>
            </w:r>
          </w:p>
        </w:tc>
        <w:tc>
          <w:tcPr>
            <w:tcW w:w="5924" w:type="dxa"/>
            <w:gridSpan w:val="2"/>
            <w:shd w:val="clear" w:color="auto" w:fill="FFFFFF"/>
          </w:tcPr>
          <w:p w14:paraId="747CF407" w14:textId="77777777" w:rsidR="00CB188E" w:rsidRPr="003216E3" w:rsidRDefault="00CB188E" w:rsidP="00635CE2">
            <w:pPr>
              <w:spacing w:after="0" w:line="240" w:lineRule="auto"/>
              <w:ind w:left="432" w:hanging="432"/>
              <w:jc w:val="both"/>
              <w:outlineLvl w:val="7"/>
              <w:rPr>
                <w:rFonts w:ascii="Times New Roman" w:eastAsia="Times New Roman" w:hAnsi="Times New Roman" w:cs="Times New Roman"/>
                <w:i/>
                <w:iCs/>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0FB3D16D" w14:textId="77777777" w:rsidTr="00FD4552">
        <w:trPr>
          <w:trHeight w:val="338"/>
        </w:trPr>
        <w:tc>
          <w:tcPr>
            <w:tcW w:w="3290" w:type="dxa"/>
            <w:shd w:val="clear" w:color="auto" w:fill="FFFFFF"/>
          </w:tcPr>
          <w:p w14:paraId="43C4C9BE" w14:textId="61D54E20"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Name of </w:t>
            </w:r>
            <w:r w:rsidR="007C5195">
              <w:rPr>
                <w:rFonts w:ascii="Times New Roman" w:eastAsia="Times New Roman" w:hAnsi="Times New Roman" w:cs="Times New Roman"/>
                <w:lang w:eastAsia="en-US"/>
              </w:rPr>
              <w:t xml:space="preserve">Collaborator’s </w:t>
            </w:r>
            <w:r w:rsidRPr="003216E3">
              <w:rPr>
                <w:rFonts w:ascii="Times New Roman" w:eastAsia="Times New Roman" w:hAnsi="Times New Roman" w:cs="Times New Roman"/>
                <w:lang w:eastAsia="en-US"/>
              </w:rPr>
              <w:t>Company</w:t>
            </w:r>
          </w:p>
        </w:tc>
        <w:tc>
          <w:tcPr>
            <w:tcW w:w="5924" w:type="dxa"/>
            <w:gridSpan w:val="2"/>
            <w:shd w:val="clear" w:color="auto" w:fill="FFFFFF"/>
          </w:tcPr>
          <w:p w14:paraId="6F7C541D" w14:textId="77777777" w:rsidR="00CB188E" w:rsidRPr="003216E3" w:rsidRDefault="00CB188E" w:rsidP="00635CE2">
            <w:pPr>
              <w:spacing w:after="0" w:line="240" w:lineRule="auto"/>
              <w:ind w:left="432" w:hanging="432"/>
              <w:jc w:val="both"/>
              <w:outlineLvl w:val="7"/>
              <w:rPr>
                <w:rFonts w:ascii="Times New Roman" w:eastAsia="Times New Roman" w:hAnsi="Times New Roman" w:cs="Times New Roman"/>
                <w:i/>
                <w:iCs/>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02E7E4AE" w14:textId="77777777" w:rsidTr="00FD4552">
        <w:trPr>
          <w:trHeight w:val="338"/>
        </w:trPr>
        <w:tc>
          <w:tcPr>
            <w:tcW w:w="3290" w:type="dxa"/>
            <w:shd w:val="clear" w:color="auto" w:fill="FFFFFF"/>
          </w:tcPr>
          <w:p w14:paraId="007603DD"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Primary Nature of Business</w:t>
            </w:r>
          </w:p>
        </w:tc>
        <w:tc>
          <w:tcPr>
            <w:tcW w:w="5924" w:type="dxa"/>
            <w:gridSpan w:val="2"/>
            <w:shd w:val="clear" w:color="auto" w:fill="FFFFFF"/>
          </w:tcPr>
          <w:p w14:paraId="4A7EF0C7" w14:textId="77777777" w:rsidR="00CB188E" w:rsidRPr="003216E3" w:rsidRDefault="00CB188E" w:rsidP="00635CE2">
            <w:pPr>
              <w:spacing w:after="0" w:line="240" w:lineRule="auto"/>
              <w:ind w:left="432" w:hanging="432"/>
              <w:jc w:val="both"/>
              <w:outlineLvl w:val="7"/>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770E08" w:rsidRPr="003216E3" w14:paraId="405FC861" w14:textId="77777777" w:rsidTr="00FD4552">
        <w:trPr>
          <w:trHeight w:val="338"/>
        </w:trPr>
        <w:tc>
          <w:tcPr>
            <w:tcW w:w="3290" w:type="dxa"/>
            <w:shd w:val="clear" w:color="auto" w:fill="FFFFFF"/>
          </w:tcPr>
          <w:p w14:paraId="301858B3" w14:textId="6F54CE0B" w:rsidR="00770E08" w:rsidRPr="003216E3" w:rsidRDefault="009C1A0D" w:rsidP="00635CE2">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Corporate Grouping / (</w:t>
            </w:r>
            <w:r w:rsidR="00770E08">
              <w:rPr>
                <w:rFonts w:ascii="Times New Roman" w:eastAsia="Times New Roman" w:hAnsi="Times New Roman" w:cs="Times New Roman"/>
                <w:lang w:eastAsia="en-US"/>
              </w:rPr>
              <w:t xml:space="preserve">SSIC) code (if applicable) </w:t>
            </w:r>
          </w:p>
        </w:tc>
        <w:tc>
          <w:tcPr>
            <w:tcW w:w="5924" w:type="dxa"/>
            <w:gridSpan w:val="2"/>
            <w:shd w:val="clear" w:color="auto" w:fill="FFFFFF"/>
          </w:tcPr>
          <w:p w14:paraId="310FA5FE" w14:textId="458A0B35" w:rsidR="00770E08" w:rsidRPr="00CA70BE" w:rsidRDefault="00770E08" w:rsidP="00635CE2">
            <w:pPr>
              <w:spacing w:after="0" w:line="240" w:lineRule="auto"/>
              <w:ind w:left="432" w:hanging="432"/>
              <w:jc w:val="both"/>
              <w:outlineLvl w:val="7"/>
              <w:rPr>
                <w:rFonts w:ascii="Arial" w:hAnsi="Arial" w:cs="Arial"/>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70C62FA7" w14:textId="77777777" w:rsidTr="00FD4552">
        <w:trPr>
          <w:trHeight w:val="338"/>
        </w:trPr>
        <w:tc>
          <w:tcPr>
            <w:tcW w:w="3290" w:type="dxa"/>
            <w:shd w:val="clear" w:color="auto" w:fill="FFFFFF"/>
          </w:tcPr>
          <w:p w14:paraId="153C92BF"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Country of Origin</w:t>
            </w:r>
          </w:p>
        </w:tc>
        <w:tc>
          <w:tcPr>
            <w:tcW w:w="5924" w:type="dxa"/>
            <w:gridSpan w:val="2"/>
            <w:shd w:val="clear" w:color="auto" w:fill="FFFFFF"/>
          </w:tcPr>
          <w:p w14:paraId="4FD67152" w14:textId="77777777" w:rsidR="00CB188E" w:rsidRPr="003216E3" w:rsidRDefault="00CB188E" w:rsidP="00635CE2">
            <w:pPr>
              <w:spacing w:after="0" w:line="240" w:lineRule="auto"/>
              <w:ind w:left="432" w:hanging="432"/>
              <w:jc w:val="both"/>
              <w:outlineLvl w:val="7"/>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06E337C9" w14:textId="77777777" w:rsidTr="005B6FC6">
        <w:trPr>
          <w:trHeight w:val="402"/>
        </w:trPr>
        <w:tc>
          <w:tcPr>
            <w:tcW w:w="9214" w:type="dxa"/>
            <w:gridSpan w:val="3"/>
            <w:shd w:val="clear" w:color="auto" w:fill="FFFFFF"/>
          </w:tcPr>
          <w:p w14:paraId="7E1F03D7" w14:textId="68C1CF0A" w:rsidR="00CB188E" w:rsidRPr="003216E3" w:rsidRDefault="00CB188E" w:rsidP="00635CE2">
            <w:pPr>
              <w:spacing w:after="0" w:line="240" w:lineRule="auto"/>
              <w:ind w:left="432" w:hanging="432"/>
              <w:jc w:val="both"/>
              <w:outlineLvl w:val="7"/>
              <w:rPr>
                <w:rFonts w:ascii="Times New Roman" w:eastAsia="Times New Roman" w:hAnsi="Times New Roman" w:cs="Times New Roman"/>
                <w:iCs/>
                <w:color w:val="000000"/>
                <w:lang w:eastAsia="en-US"/>
              </w:rPr>
            </w:pPr>
            <w:r w:rsidRPr="003216E3">
              <w:rPr>
                <w:rFonts w:ascii="Times New Roman" w:eastAsia="Times New Roman" w:hAnsi="Times New Roman" w:cs="Times New Roman"/>
                <w:i/>
                <w:iCs/>
                <w:lang w:eastAsia="en-US"/>
              </w:rPr>
              <w:br w:type="page"/>
            </w:r>
            <w:r w:rsidR="00DA0526" w:rsidRPr="003962BF">
              <w:rPr>
                <w:rFonts w:ascii="Times New Roman" w:eastAsia="Times New Roman" w:hAnsi="Times New Roman" w:cs="Times New Roman"/>
                <w:b/>
                <w:iCs/>
                <w:color w:val="000000"/>
                <w:lang w:eastAsia="en-US"/>
              </w:rPr>
              <w:t>J</w:t>
            </w:r>
            <w:r w:rsidRPr="003216E3">
              <w:rPr>
                <w:rFonts w:ascii="Times New Roman" w:eastAsia="Times New Roman" w:hAnsi="Times New Roman" w:cs="Times New Roman"/>
                <w:b/>
                <w:iCs/>
                <w:color w:val="000000"/>
                <w:lang w:eastAsia="en-US"/>
              </w:rPr>
              <w:t xml:space="preserve">. Project Schedule </w:t>
            </w:r>
            <w:r w:rsidRPr="003216E3">
              <w:rPr>
                <w:rFonts w:ascii="Times New Roman" w:eastAsia="Times New Roman" w:hAnsi="Times New Roman" w:cs="Times New Roman"/>
                <w:iCs/>
                <w:color w:val="000000"/>
                <w:lang w:eastAsia="en-US"/>
              </w:rPr>
              <w:t>(Please provide detailed project schedule in Appendix III)</w:t>
            </w:r>
          </w:p>
        </w:tc>
      </w:tr>
      <w:tr w:rsidR="00CB188E" w:rsidRPr="003216E3" w14:paraId="0471231C" w14:textId="77777777" w:rsidTr="005B6FC6">
        <w:trPr>
          <w:cantSplit/>
          <w:trHeight w:val="343"/>
        </w:trPr>
        <w:tc>
          <w:tcPr>
            <w:tcW w:w="9214" w:type="dxa"/>
            <w:gridSpan w:val="3"/>
          </w:tcPr>
          <w:p w14:paraId="55DFC40E"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Estimated project duration: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r w:rsidRPr="003216E3">
              <w:rPr>
                <w:rFonts w:ascii="Times New Roman" w:eastAsia="Times New Roman" w:hAnsi="Times New Roman" w:cs="Times New Roman"/>
                <w:lang w:eastAsia="en-US"/>
              </w:rPr>
              <w:t xml:space="preserve"> months</w:t>
            </w:r>
          </w:p>
        </w:tc>
      </w:tr>
      <w:tr w:rsidR="003B5A03" w:rsidRPr="003216E3" w14:paraId="1034FD89" w14:textId="77777777" w:rsidTr="005B6FC6">
        <w:trPr>
          <w:cantSplit/>
          <w:trHeight w:val="343"/>
        </w:trPr>
        <w:tc>
          <w:tcPr>
            <w:tcW w:w="9214" w:type="dxa"/>
            <w:gridSpan w:val="3"/>
          </w:tcPr>
          <w:p w14:paraId="035C8A5F" w14:textId="77777777" w:rsidR="003B5A03" w:rsidRPr="003216E3" w:rsidRDefault="003B5A03" w:rsidP="00635CE2">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Target Commencement Date (DD/MMM/YYYY):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0173895F" w14:textId="77777777" w:rsidTr="005B6FC6">
        <w:tc>
          <w:tcPr>
            <w:tcW w:w="9214" w:type="dxa"/>
            <w:gridSpan w:val="3"/>
            <w:shd w:val="clear" w:color="auto" w:fill="FFFFFF"/>
          </w:tcPr>
          <w:p w14:paraId="5BEF2BE3" w14:textId="77777777" w:rsidR="00CB188E" w:rsidRPr="003216E3" w:rsidDel="00965B90" w:rsidRDefault="00CB188E" w:rsidP="00635CE2">
            <w:pPr>
              <w:spacing w:after="0" w:line="240" w:lineRule="auto"/>
              <w:jc w:val="both"/>
              <w:outlineLvl w:val="7"/>
              <w:rPr>
                <w:rFonts w:ascii="Times New Roman" w:eastAsia="Times New Roman" w:hAnsi="Times New Roman" w:cs="Times New Roman"/>
                <w:b/>
                <w:iCs/>
                <w:color w:val="000000"/>
                <w:lang w:eastAsia="en-US"/>
              </w:rPr>
            </w:pPr>
          </w:p>
        </w:tc>
      </w:tr>
      <w:tr w:rsidR="00CB188E" w:rsidRPr="003216E3" w14:paraId="1A7F1D84" w14:textId="77777777" w:rsidTr="005B6FC6">
        <w:tc>
          <w:tcPr>
            <w:tcW w:w="9214" w:type="dxa"/>
            <w:gridSpan w:val="3"/>
            <w:shd w:val="clear" w:color="auto" w:fill="FFFFFF"/>
          </w:tcPr>
          <w:p w14:paraId="4869B630" w14:textId="6E30A4BF" w:rsidR="00CB188E" w:rsidRPr="003216E3" w:rsidRDefault="00DA0526" w:rsidP="00635CE2">
            <w:pPr>
              <w:spacing w:after="0" w:line="240" w:lineRule="auto"/>
              <w:jc w:val="both"/>
              <w:outlineLvl w:val="7"/>
              <w:rPr>
                <w:rFonts w:ascii="Times New Roman" w:eastAsia="Times New Roman" w:hAnsi="Times New Roman" w:cs="Times New Roman"/>
                <w:iCs/>
                <w:color w:val="000000"/>
                <w:lang w:eastAsia="en-US"/>
              </w:rPr>
            </w:pPr>
            <w:r>
              <w:rPr>
                <w:rFonts w:ascii="Times New Roman" w:eastAsia="Times New Roman" w:hAnsi="Times New Roman" w:cs="Times New Roman"/>
                <w:b/>
                <w:iCs/>
                <w:color w:val="000000"/>
                <w:lang w:eastAsia="en-US"/>
              </w:rPr>
              <w:t>K</w:t>
            </w:r>
            <w:r w:rsidR="00CB188E" w:rsidRPr="003216E3">
              <w:rPr>
                <w:rFonts w:ascii="Times New Roman" w:eastAsia="Times New Roman" w:hAnsi="Times New Roman" w:cs="Times New Roman"/>
                <w:b/>
                <w:iCs/>
                <w:color w:val="000000"/>
                <w:lang w:eastAsia="en-US"/>
              </w:rPr>
              <w:t xml:space="preserve">. Summary of Project Cost </w:t>
            </w:r>
            <w:r w:rsidR="00CB188E" w:rsidRPr="003216E3">
              <w:rPr>
                <w:rFonts w:ascii="Times New Roman" w:eastAsia="Times New Roman" w:hAnsi="Times New Roman" w:cs="Times New Roman"/>
                <w:iCs/>
                <w:color w:val="000000"/>
                <w:lang w:eastAsia="en-US"/>
              </w:rPr>
              <w:t>(Please attach detailed breakdown of budget estimates and description of costs in Appendix IV</w:t>
            </w:r>
            <w:r w:rsidR="006121E2">
              <w:rPr>
                <w:rFonts w:ascii="Times New Roman" w:eastAsia="Times New Roman" w:hAnsi="Times New Roman" w:cs="Times New Roman"/>
                <w:iCs/>
                <w:color w:val="000000"/>
                <w:lang w:eastAsia="en-US"/>
              </w:rPr>
              <w:t>.</w:t>
            </w:r>
            <w:r w:rsidR="00CB188E" w:rsidRPr="003216E3">
              <w:rPr>
                <w:rFonts w:ascii="Times New Roman" w:eastAsia="Times New Roman" w:hAnsi="Times New Roman" w:cs="Times New Roman"/>
                <w:iCs/>
                <w:color w:val="000000"/>
                <w:lang w:eastAsia="en-US"/>
              </w:rPr>
              <w:t>)</w:t>
            </w:r>
          </w:p>
        </w:tc>
      </w:tr>
      <w:tr w:rsidR="00CB188E" w:rsidRPr="003216E3" w14:paraId="6EB59B6C" w14:textId="77777777" w:rsidTr="00FD4552">
        <w:trPr>
          <w:cantSplit/>
          <w:trHeight w:val="185"/>
        </w:trPr>
        <w:tc>
          <w:tcPr>
            <w:tcW w:w="3290" w:type="dxa"/>
          </w:tcPr>
          <w:p w14:paraId="199C1A3C" w14:textId="77777777" w:rsidR="00CB188E" w:rsidRPr="003216E3" w:rsidRDefault="00CB188E" w:rsidP="00635CE2">
            <w:pPr>
              <w:spacing w:after="0" w:line="240" w:lineRule="auto"/>
              <w:jc w:val="both"/>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Project Item</w:t>
            </w:r>
          </w:p>
        </w:tc>
        <w:tc>
          <w:tcPr>
            <w:tcW w:w="5924" w:type="dxa"/>
            <w:gridSpan w:val="2"/>
          </w:tcPr>
          <w:p w14:paraId="14A73C00" w14:textId="77777777" w:rsidR="00CB188E" w:rsidRPr="003216E3" w:rsidRDefault="00CB188E" w:rsidP="00635CE2">
            <w:pPr>
              <w:spacing w:after="0" w:line="240" w:lineRule="auto"/>
              <w:jc w:val="both"/>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Project Costs ($)</w:t>
            </w:r>
          </w:p>
        </w:tc>
      </w:tr>
      <w:tr w:rsidR="00CB188E" w:rsidRPr="003216E3" w14:paraId="6311C47C" w14:textId="77777777" w:rsidTr="00FD4552">
        <w:trPr>
          <w:cantSplit/>
          <w:trHeight w:val="185"/>
        </w:trPr>
        <w:tc>
          <w:tcPr>
            <w:tcW w:w="3290" w:type="dxa"/>
          </w:tcPr>
          <w:p w14:paraId="48186CC1"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Manpower</w:t>
            </w:r>
          </w:p>
        </w:tc>
        <w:tc>
          <w:tcPr>
            <w:tcW w:w="5924" w:type="dxa"/>
            <w:gridSpan w:val="2"/>
          </w:tcPr>
          <w:p w14:paraId="6C10FEF4"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1DEB3FED" w14:textId="77777777" w:rsidTr="00FD4552">
        <w:trPr>
          <w:cantSplit/>
          <w:trHeight w:val="297"/>
        </w:trPr>
        <w:tc>
          <w:tcPr>
            <w:tcW w:w="3290" w:type="dxa"/>
          </w:tcPr>
          <w:p w14:paraId="3BABADFA"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Equipment               </w:t>
            </w:r>
          </w:p>
        </w:tc>
        <w:tc>
          <w:tcPr>
            <w:tcW w:w="5924" w:type="dxa"/>
            <w:gridSpan w:val="2"/>
          </w:tcPr>
          <w:p w14:paraId="443E1CFF"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5B49234F" w14:textId="77777777" w:rsidTr="00FD4552">
        <w:trPr>
          <w:cantSplit/>
          <w:trHeight w:val="270"/>
        </w:trPr>
        <w:tc>
          <w:tcPr>
            <w:tcW w:w="3290" w:type="dxa"/>
          </w:tcPr>
          <w:p w14:paraId="6500200B" w14:textId="365D58C9" w:rsidR="00CB188E" w:rsidRPr="003216E3" w:rsidRDefault="00802B0F" w:rsidP="00635CE2">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Other Operating Expenditure</w:t>
            </w:r>
          </w:p>
        </w:tc>
        <w:tc>
          <w:tcPr>
            <w:tcW w:w="5924" w:type="dxa"/>
            <w:gridSpan w:val="2"/>
          </w:tcPr>
          <w:p w14:paraId="50DA21A2"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7A0B9743" w14:textId="77777777" w:rsidTr="00FD4552">
        <w:trPr>
          <w:cantSplit/>
          <w:trHeight w:val="278"/>
        </w:trPr>
        <w:tc>
          <w:tcPr>
            <w:tcW w:w="3290" w:type="dxa"/>
          </w:tcPr>
          <w:p w14:paraId="1FDC7747" w14:textId="77777777" w:rsidR="00CB188E" w:rsidRPr="003216E3" w:rsidRDefault="00CB188E" w:rsidP="00635CE2">
            <w:pPr>
              <w:spacing w:after="0" w:line="240" w:lineRule="auto"/>
              <w:jc w:val="both"/>
              <w:rPr>
                <w:rFonts w:ascii="Times New Roman" w:eastAsia="Times New Roman" w:hAnsi="Times New Roman" w:cs="Times New Roman"/>
                <w:color w:val="000000"/>
                <w:lang w:eastAsia="en-US"/>
              </w:rPr>
            </w:pPr>
            <w:r w:rsidRPr="003216E3">
              <w:rPr>
                <w:rFonts w:ascii="Times New Roman" w:eastAsia="Times New Roman" w:hAnsi="Times New Roman" w:cs="Times New Roman"/>
                <w:color w:val="000000"/>
                <w:lang w:eastAsia="en-US"/>
              </w:rPr>
              <w:t xml:space="preserve">Total </w:t>
            </w:r>
          </w:p>
        </w:tc>
        <w:tc>
          <w:tcPr>
            <w:tcW w:w="5924" w:type="dxa"/>
            <w:gridSpan w:val="2"/>
          </w:tcPr>
          <w:p w14:paraId="67D88FA5"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671E0800" w14:textId="77777777" w:rsidTr="005B6FC6">
        <w:tc>
          <w:tcPr>
            <w:tcW w:w="9214" w:type="dxa"/>
            <w:gridSpan w:val="3"/>
            <w:shd w:val="clear" w:color="auto" w:fill="FFFFFF"/>
          </w:tcPr>
          <w:p w14:paraId="29B6DBE1" w14:textId="77777777" w:rsidR="00CB188E" w:rsidRPr="003216E3" w:rsidDel="00965B90" w:rsidRDefault="00CB188E" w:rsidP="00635CE2">
            <w:pPr>
              <w:spacing w:after="0" w:line="240" w:lineRule="auto"/>
              <w:jc w:val="both"/>
              <w:outlineLvl w:val="7"/>
              <w:rPr>
                <w:rFonts w:ascii="Times New Roman" w:eastAsia="Times New Roman" w:hAnsi="Times New Roman" w:cs="Times New Roman"/>
                <w:b/>
                <w:iCs/>
                <w:color w:val="000000"/>
                <w:lang w:eastAsia="en-US"/>
              </w:rPr>
            </w:pPr>
          </w:p>
        </w:tc>
      </w:tr>
      <w:tr w:rsidR="00CB188E" w:rsidRPr="003216E3" w14:paraId="736CBBFB" w14:textId="77777777" w:rsidTr="005B6FC6">
        <w:tc>
          <w:tcPr>
            <w:tcW w:w="9214" w:type="dxa"/>
            <w:gridSpan w:val="3"/>
            <w:shd w:val="clear" w:color="auto" w:fill="FFFFFF"/>
          </w:tcPr>
          <w:p w14:paraId="0625C9DC" w14:textId="5B2D25BA" w:rsidR="00CB188E" w:rsidRPr="007C5195" w:rsidRDefault="00DA0526" w:rsidP="00635CE2">
            <w:pPr>
              <w:spacing w:after="0" w:line="240" w:lineRule="auto"/>
              <w:jc w:val="both"/>
              <w:outlineLvl w:val="7"/>
              <w:rPr>
                <w:rFonts w:ascii="Times New Roman" w:eastAsia="Times New Roman" w:hAnsi="Times New Roman" w:cs="Times New Roman"/>
                <w:color w:val="000000"/>
                <w:lang w:eastAsia="en-US"/>
              </w:rPr>
            </w:pPr>
            <w:r>
              <w:rPr>
                <w:rFonts w:ascii="Times New Roman" w:eastAsia="Times New Roman" w:hAnsi="Times New Roman" w:cs="Times New Roman"/>
                <w:b/>
                <w:color w:val="000000"/>
                <w:lang w:eastAsia="en-US"/>
              </w:rPr>
              <w:t>L</w:t>
            </w:r>
            <w:r w:rsidR="00CB188E" w:rsidRPr="00B036A7">
              <w:rPr>
                <w:rFonts w:ascii="Times New Roman" w:eastAsia="Times New Roman" w:hAnsi="Times New Roman" w:cs="Times New Roman"/>
                <w:b/>
                <w:color w:val="000000"/>
                <w:lang w:eastAsia="en-US"/>
              </w:rPr>
              <w:t xml:space="preserve">. Other </w:t>
            </w:r>
            <w:r w:rsidR="00CB188E" w:rsidRPr="007C5195">
              <w:rPr>
                <w:rFonts w:ascii="Times New Roman" w:eastAsia="Times New Roman" w:hAnsi="Times New Roman" w:cs="Times New Roman"/>
                <w:b/>
                <w:color w:val="000000"/>
                <w:lang w:eastAsia="en-US"/>
              </w:rPr>
              <w:t>S</w:t>
            </w:r>
            <w:r w:rsidR="00CB188E" w:rsidRPr="00B036A7">
              <w:rPr>
                <w:rFonts w:ascii="Times New Roman" w:eastAsia="Times New Roman" w:hAnsi="Times New Roman" w:cs="Times New Roman"/>
                <w:b/>
                <w:color w:val="000000"/>
                <w:lang w:eastAsia="en-US"/>
              </w:rPr>
              <w:t xml:space="preserve">ources of </w:t>
            </w:r>
            <w:r w:rsidR="00CB188E" w:rsidRPr="007C5195">
              <w:rPr>
                <w:rFonts w:ascii="Times New Roman" w:eastAsia="Times New Roman" w:hAnsi="Times New Roman" w:cs="Times New Roman"/>
                <w:b/>
                <w:color w:val="000000"/>
                <w:lang w:eastAsia="en-US"/>
              </w:rPr>
              <w:t>F</w:t>
            </w:r>
            <w:r w:rsidR="00CB188E" w:rsidRPr="00B036A7">
              <w:rPr>
                <w:rFonts w:ascii="Times New Roman" w:eastAsia="Times New Roman" w:hAnsi="Times New Roman" w:cs="Times New Roman"/>
                <w:b/>
                <w:color w:val="000000"/>
                <w:lang w:eastAsia="en-US"/>
              </w:rPr>
              <w:t>unding</w:t>
            </w:r>
            <w:r w:rsidR="00CB188E" w:rsidRPr="00B036A7">
              <w:rPr>
                <w:rFonts w:ascii="Times New Roman" w:eastAsia="Times New Roman" w:hAnsi="Times New Roman" w:cs="Times New Roman"/>
                <w:color w:val="000000"/>
                <w:lang w:eastAsia="en-US"/>
              </w:rPr>
              <w:t xml:space="preserve"> (Have </w:t>
            </w:r>
            <w:r w:rsidR="00CB188E" w:rsidRPr="007C5195">
              <w:rPr>
                <w:rFonts w:ascii="Times New Roman" w:eastAsia="Times New Roman" w:hAnsi="Times New Roman" w:cs="Times New Roman"/>
                <w:color w:val="000000"/>
                <w:lang w:eastAsia="en-US"/>
              </w:rPr>
              <w:t>you attempted, applied for or obtained any other forms of incentives/funding for this project or similar projects?)</w:t>
            </w:r>
          </w:p>
          <w:p w14:paraId="72BDB8F0" w14:textId="77777777" w:rsidR="00CB188E" w:rsidRPr="003216E3" w:rsidRDefault="00CB188E" w:rsidP="00635CE2">
            <w:pPr>
              <w:spacing w:after="0" w:line="240" w:lineRule="auto"/>
              <w:jc w:val="both"/>
              <w:outlineLvl w:val="7"/>
              <w:rPr>
                <w:rFonts w:ascii="Times New Roman" w:eastAsia="Times New Roman" w:hAnsi="Times New Roman" w:cs="Times New Roman"/>
                <w:iCs/>
                <w:sz w:val="24"/>
                <w:szCs w:val="24"/>
                <w:lang w:eastAsia="en-US"/>
              </w:rPr>
            </w:pPr>
            <w:r>
              <w:rPr>
                <w:rFonts w:ascii="Times New Roman" w:eastAsia="Times New Roman" w:hAnsi="Times New Roman" w:cs="Times New Roman"/>
                <w:color w:val="000000"/>
                <w:lang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628D23E8" w14:textId="77777777" w:rsidTr="005B6FC6">
        <w:trPr>
          <w:trHeight w:val="70"/>
        </w:trPr>
        <w:tc>
          <w:tcPr>
            <w:tcW w:w="9214" w:type="dxa"/>
            <w:gridSpan w:val="3"/>
          </w:tcPr>
          <w:p w14:paraId="2D74827F" w14:textId="77777777" w:rsidR="00CB188E" w:rsidRDefault="00CB188E" w:rsidP="00635CE2">
            <w:pPr>
              <w:spacing w:after="0" w:line="240" w:lineRule="auto"/>
              <w:jc w:val="both"/>
              <w:rPr>
                <w:rFonts w:ascii="Times New Roman" w:eastAsia="Times New Roman" w:hAnsi="Times New Roman" w:cs="Times New Roman"/>
                <w:color w:val="000000"/>
                <w:lang w:eastAsia="en-US"/>
              </w:rPr>
            </w:pPr>
            <w:r w:rsidRPr="003216E3">
              <w:rPr>
                <w:rFonts w:ascii="Times New Roman" w:eastAsia="Times New Roman" w:hAnsi="Times New Roman" w:cs="Times New Roman"/>
                <w:color w:val="000000"/>
                <w:lang w:eastAsia="en-US"/>
              </w:rPr>
              <w:t>If yes, please provide details.</w:t>
            </w:r>
          </w:p>
          <w:p w14:paraId="69BF14C8"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r w:rsidR="00CB188E" w:rsidRPr="003216E3" w14:paraId="3F340405" w14:textId="77777777" w:rsidTr="005B6FC6">
        <w:trPr>
          <w:trHeight w:val="70"/>
        </w:trPr>
        <w:tc>
          <w:tcPr>
            <w:tcW w:w="9214" w:type="dxa"/>
            <w:gridSpan w:val="3"/>
          </w:tcPr>
          <w:p w14:paraId="5BA760A8"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tc>
      </w:tr>
      <w:tr w:rsidR="00CB188E" w:rsidRPr="003216E3" w14:paraId="73675C6E" w14:textId="77777777" w:rsidTr="005B6FC6">
        <w:tc>
          <w:tcPr>
            <w:tcW w:w="9214" w:type="dxa"/>
            <w:gridSpan w:val="3"/>
            <w:shd w:val="clear" w:color="auto" w:fill="FFFFFF"/>
          </w:tcPr>
          <w:p w14:paraId="498AF860" w14:textId="6E0D319A" w:rsidR="00CB188E" w:rsidRPr="003216E3" w:rsidRDefault="00DA0526" w:rsidP="00635CE2">
            <w:pPr>
              <w:spacing w:after="0" w:line="240" w:lineRule="auto"/>
              <w:jc w:val="both"/>
              <w:outlineLvl w:val="7"/>
              <w:rPr>
                <w:rFonts w:ascii="Times New Roman" w:eastAsia="Times New Roman" w:hAnsi="Times New Roman" w:cs="Times New Roman"/>
                <w:b/>
                <w:iCs/>
                <w:color w:val="000000"/>
                <w:lang w:eastAsia="en-US"/>
              </w:rPr>
            </w:pPr>
            <w:r>
              <w:rPr>
                <w:rFonts w:ascii="Times New Roman" w:eastAsia="Times New Roman" w:hAnsi="Times New Roman" w:cs="Times New Roman"/>
                <w:b/>
                <w:iCs/>
                <w:color w:val="000000"/>
                <w:lang w:eastAsia="en-US"/>
              </w:rPr>
              <w:t>M</w:t>
            </w:r>
            <w:r w:rsidR="00CB188E" w:rsidRPr="003216E3">
              <w:rPr>
                <w:rFonts w:ascii="Times New Roman" w:eastAsia="Times New Roman" w:hAnsi="Times New Roman" w:cs="Times New Roman"/>
                <w:b/>
                <w:iCs/>
                <w:color w:val="000000"/>
                <w:lang w:eastAsia="en-US"/>
              </w:rPr>
              <w:t xml:space="preserve">. Declaration by Applicant </w:t>
            </w:r>
          </w:p>
        </w:tc>
      </w:tr>
      <w:tr w:rsidR="00CB188E" w:rsidRPr="003216E3" w14:paraId="615EC65E" w14:textId="77777777" w:rsidTr="005B6FC6">
        <w:trPr>
          <w:cantSplit/>
          <w:trHeight w:val="1238"/>
        </w:trPr>
        <w:tc>
          <w:tcPr>
            <w:tcW w:w="9214" w:type="dxa"/>
            <w:gridSpan w:val="3"/>
            <w:tcBorders>
              <w:bottom w:val="single" w:sz="4" w:space="0" w:color="auto"/>
            </w:tcBorders>
          </w:tcPr>
          <w:p w14:paraId="5F51D4D5" w14:textId="16985008" w:rsidR="00CB188E" w:rsidRPr="003216E3" w:rsidRDefault="00CB188E" w:rsidP="00635CE2">
            <w:pPr>
              <w:spacing w:before="120"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We, the Applicant, hereby declare that the information provided in this Application Form, including the supporting documents attached hereto, are true and correct. We have read and understood the terms set out herein, including the Terms of Funding</w:t>
            </w:r>
            <w:r w:rsidR="007C5195">
              <w:rPr>
                <w:rFonts w:ascii="Times New Roman" w:eastAsia="Times New Roman" w:hAnsi="Times New Roman" w:cs="Times New Roman"/>
                <w:lang w:eastAsia="en-US"/>
              </w:rPr>
              <w:t xml:space="preserve"> set out in Schedule B hereto,</w:t>
            </w:r>
            <w:r w:rsidRPr="003216E3">
              <w:rPr>
                <w:rFonts w:ascii="Times New Roman" w:eastAsia="Times New Roman" w:hAnsi="Times New Roman" w:cs="Times New Roman"/>
                <w:lang w:eastAsia="en-US"/>
              </w:rPr>
              <w:t xml:space="preserve"> and we agree to be bound thereby. </w:t>
            </w:r>
          </w:p>
        </w:tc>
      </w:tr>
      <w:tr w:rsidR="00CB188E" w:rsidRPr="003216E3" w14:paraId="7E9FB268" w14:textId="77777777" w:rsidTr="005B6FC6">
        <w:trPr>
          <w:cantSplit/>
          <w:trHeight w:val="416"/>
        </w:trPr>
        <w:tc>
          <w:tcPr>
            <w:tcW w:w="9214" w:type="dxa"/>
            <w:gridSpan w:val="3"/>
            <w:tcBorders>
              <w:top w:val="single" w:sz="4" w:space="0" w:color="auto"/>
              <w:left w:val="single" w:sz="4" w:space="0" w:color="auto"/>
              <w:bottom w:val="single" w:sz="4" w:space="0" w:color="auto"/>
              <w:right w:val="single" w:sz="4" w:space="0" w:color="auto"/>
            </w:tcBorders>
          </w:tcPr>
          <w:p w14:paraId="0BECFFEF" w14:textId="77777777" w:rsidR="00CB188E" w:rsidRDefault="00CB188E" w:rsidP="00635CE2">
            <w:pPr>
              <w:spacing w:after="0" w:line="240" w:lineRule="auto"/>
              <w:jc w:val="both"/>
              <w:rPr>
                <w:rFonts w:ascii="Times New Roman" w:eastAsia="Times New Roman" w:hAnsi="Times New Roman" w:cs="Times New Roman"/>
                <w:lang w:eastAsia="en-US"/>
              </w:rPr>
            </w:pPr>
          </w:p>
          <w:p w14:paraId="1E232A00" w14:textId="77777777" w:rsidR="00CB188E" w:rsidRDefault="00CB188E" w:rsidP="00635CE2">
            <w:pPr>
              <w:spacing w:after="0" w:line="240" w:lineRule="auto"/>
              <w:jc w:val="both"/>
              <w:rPr>
                <w:rFonts w:ascii="Times New Roman" w:eastAsia="Times New Roman" w:hAnsi="Times New Roman" w:cs="Times New Roman"/>
                <w:lang w:eastAsia="en-US"/>
              </w:rPr>
            </w:pPr>
          </w:p>
          <w:p w14:paraId="460F01FD" w14:textId="7DBC1CAD"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Signature:</w:t>
            </w:r>
            <w:r>
              <w:rPr>
                <w:rFonts w:ascii="Times New Roman" w:eastAsia="Times New Roman" w:hAnsi="Times New Roman" w:cs="Times New Roman"/>
                <w:lang w:eastAsia="en-US"/>
              </w:rPr>
              <w:t xml:space="preserve">                               </w:t>
            </w:r>
            <w:r w:rsidRPr="003216E3">
              <w:rPr>
                <w:rFonts w:ascii="Times New Roman" w:eastAsia="Times New Roman" w:hAnsi="Times New Roman" w:cs="Times New Roman"/>
                <w:lang w:eastAsia="en-US"/>
              </w:rPr>
              <w:t xml:space="preserve"> </w:t>
            </w:r>
            <w:sdt>
              <w:sdtPr>
                <w:rPr>
                  <w:rFonts w:ascii="Arial" w:hAnsi="Arial" w:cs="Arial"/>
                </w:rPr>
                <w:id w:val="386920457"/>
                <w:showingPlcHdr/>
                <w:picture/>
              </w:sdtPr>
              <w:sdtEndPr/>
              <w:sdtContent>
                <w:r w:rsidR="00FD6B0C">
                  <w:rPr>
                    <w:rFonts w:ascii="Arial" w:hAnsi="Arial" w:cs="Arial"/>
                    <w:noProof/>
                  </w:rPr>
                  <w:drawing>
                    <wp:inline distT="0" distB="0" distL="0" distR="0" wp14:anchorId="53A58C07" wp14:editId="490FAB6A">
                      <wp:extent cx="1266825" cy="1266825"/>
                      <wp:effectExtent l="0" t="0" r="9525" b="9525"/>
                      <wp:docPr id="1826019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p>
          <w:p w14:paraId="48CC2565"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5AC36F67"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Name of Signatory: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1695A8D9"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067B4BED"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Designation: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431C7453"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35A77AF4" w14:textId="77777777" w:rsidR="00CB188E" w:rsidRPr="003216E3" w:rsidRDefault="00CB188E" w:rsidP="00635CE2">
            <w:pPr>
              <w:spacing w:after="0" w:line="240" w:lineRule="auto"/>
              <w:jc w:val="both"/>
              <w:rPr>
                <w:rFonts w:ascii="Times New Roman" w:eastAsia="SimSun" w:hAnsi="Times New Roman" w:cs="Times New Roman"/>
                <w:snapToGrid w:val="0"/>
                <w:lang w:val="en-US" w:eastAsia="en-US"/>
              </w:rPr>
            </w:pPr>
            <w:r w:rsidRPr="003216E3">
              <w:rPr>
                <w:rFonts w:ascii="Times New Roman" w:eastAsia="SimSun" w:hAnsi="Times New Roman" w:cs="Times New Roman"/>
                <w:snapToGrid w:val="0"/>
                <w:lang w:val="en-US" w:eastAsia="en-US"/>
              </w:rPr>
              <w:t xml:space="preserve">For and on behalf of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7524C492" w14:textId="0D73A174" w:rsidR="00CB188E" w:rsidRPr="003216E3" w:rsidRDefault="00CB188E" w:rsidP="00635CE2">
            <w:pPr>
              <w:spacing w:after="0" w:line="240" w:lineRule="auto"/>
              <w:jc w:val="both"/>
              <w:rPr>
                <w:rFonts w:ascii="Times New Roman" w:eastAsia="SimSun" w:hAnsi="Times New Roman" w:cs="Times New Roman"/>
                <w:snapToGrid w:val="0"/>
                <w:lang w:val="en-US" w:eastAsia="en-US"/>
              </w:rPr>
            </w:pPr>
            <w:r w:rsidRPr="003216E3">
              <w:rPr>
                <w:rFonts w:ascii="Times New Roman" w:eastAsia="SimSun" w:hAnsi="Times New Roman" w:cs="Times New Roman"/>
                <w:snapToGrid w:val="0"/>
                <w:lang w:val="en-US" w:eastAsia="en-US"/>
              </w:rPr>
              <w:t>(Applicant</w:t>
            </w:r>
            <w:r w:rsidR="00C64161">
              <w:rPr>
                <w:rFonts w:ascii="Times New Roman" w:eastAsia="SimSun" w:hAnsi="Times New Roman" w:cs="Times New Roman"/>
                <w:snapToGrid w:val="0"/>
                <w:lang w:val="en-US" w:eastAsia="en-US"/>
              </w:rPr>
              <w:t xml:space="preserve"> Company</w:t>
            </w:r>
            <w:r w:rsidRPr="003216E3">
              <w:rPr>
                <w:rFonts w:ascii="Times New Roman" w:eastAsia="SimSun" w:hAnsi="Times New Roman" w:cs="Times New Roman"/>
                <w:snapToGrid w:val="0"/>
                <w:lang w:val="en-US" w:eastAsia="en-US"/>
              </w:rPr>
              <w:t xml:space="preserve"> Name)</w:t>
            </w:r>
          </w:p>
          <w:p w14:paraId="1E95FE64" w14:textId="77777777" w:rsidR="00CB188E" w:rsidRPr="003216E3" w:rsidRDefault="00CB188E" w:rsidP="00635CE2">
            <w:pPr>
              <w:spacing w:after="0" w:line="240" w:lineRule="auto"/>
              <w:jc w:val="both"/>
              <w:rPr>
                <w:rFonts w:ascii="Times New Roman" w:eastAsia="SimSun" w:hAnsi="Times New Roman" w:cs="Times New Roman"/>
                <w:bCs/>
                <w:lang w:val="en-US" w:eastAsia="en-US"/>
              </w:rPr>
            </w:pPr>
          </w:p>
          <w:p w14:paraId="7B4D04C9"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Date:                                       </w:t>
            </w:r>
            <w:r>
              <w:rPr>
                <w:rFonts w:ascii="Times New Roman" w:eastAsia="Times New Roman" w:hAnsi="Times New Roman" w:cs="Times New Roman"/>
                <w:lang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54BD97A4" w14:textId="77777777" w:rsidR="00CB188E"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 </w:t>
            </w:r>
          </w:p>
          <w:p w14:paraId="086F5BE7" w14:textId="77777777" w:rsidR="00CB188E" w:rsidRDefault="00CB188E" w:rsidP="00635CE2">
            <w:pPr>
              <w:spacing w:after="0" w:line="240" w:lineRule="auto"/>
              <w:jc w:val="both"/>
              <w:rPr>
                <w:rFonts w:ascii="Times New Roman" w:eastAsia="Times New Roman" w:hAnsi="Times New Roman" w:cs="Times New Roman"/>
                <w:lang w:eastAsia="en-US"/>
              </w:rPr>
            </w:pPr>
          </w:p>
          <w:p w14:paraId="332560EB" w14:textId="77777777" w:rsidR="00CB188E" w:rsidRDefault="00CB188E" w:rsidP="00635CE2">
            <w:pPr>
              <w:spacing w:after="0" w:line="240" w:lineRule="auto"/>
              <w:jc w:val="both"/>
              <w:rPr>
                <w:rFonts w:ascii="Times New Roman" w:eastAsia="Times New Roman" w:hAnsi="Times New Roman" w:cs="Times New Roman"/>
                <w:lang w:eastAsia="en-US"/>
              </w:rPr>
            </w:pPr>
          </w:p>
          <w:p w14:paraId="3C03F375"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tc>
      </w:tr>
      <w:tr w:rsidR="00CB188E" w:rsidRPr="003216E3" w14:paraId="512687D0" w14:textId="77777777" w:rsidTr="005B6FC6">
        <w:trPr>
          <w:cantSplit/>
          <w:trHeight w:val="249"/>
        </w:trPr>
        <w:tc>
          <w:tcPr>
            <w:tcW w:w="9214" w:type="dxa"/>
            <w:gridSpan w:val="3"/>
            <w:tcBorders>
              <w:top w:val="single" w:sz="4" w:space="0" w:color="auto"/>
              <w:left w:val="single" w:sz="4" w:space="0" w:color="auto"/>
              <w:bottom w:val="single" w:sz="4" w:space="0" w:color="auto"/>
              <w:right w:val="single" w:sz="4" w:space="0" w:color="auto"/>
            </w:tcBorders>
          </w:tcPr>
          <w:p w14:paraId="4F8C36FE" w14:textId="0B34C368" w:rsidR="00CB188E" w:rsidRPr="003216E3" w:rsidRDefault="00DA0526" w:rsidP="00635CE2">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b/>
                <w:lang w:eastAsia="en-US"/>
              </w:rPr>
              <w:t>N</w:t>
            </w:r>
            <w:r w:rsidR="00CB188E" w:rsidRPr="003216E3">
              <w:rPr>
                <w:rFonts w:ascii="Times New Roman" w:eastAsia="Times New Roman" w:hAnsi="Times New Roman" w:cs="Times New Roman"/>
                <w:b/>
                <w:lang w:eastAsia="en-US"/>
              </w:rPr>
              <w:t>. Undertaking by Applicant in relation to Collaborator(s)</w:t>
            </w:r>
            <w:r w:rsidR="00CB188E" w:rsidRPr="003216E3">
              <w:rPr>
                <w:rFonts w:ascii="Times New Roman" w:eastAsia="Times New Roman" w:hAnsi="Times New Roman" w:cs="Times New Roman"/>
                <w:lang w:eastAsia="en-US"/>
              </w:rPr>
              <w:t xml:space="preserve"> (where applicable)</w:t>
            </w:r>
          </w:p>
        </w:tc>
      </w:tr>
      <w:tr w:rsidR="00CB188E" w:rsidRPr="003216E3" w14:paraId="19D143DA" w14:textId="77777777" w:rsidTr="005B6FC6">
        <w:trPr>
          <w:cantSplit/>
          <w:trHeight w:val="353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14:paraId="4E3512B9" w14:textId="1840BBE1" w:rsidR="00CB188E" w:rsidRPr="003216E3" w:rsidRDefault="00CB188E" w:rsidP="00635CE2">
            <w:pPr>
              <w:spacing w:after="0" w:line="240" w:lineRule="auto"/>
              <w:jc w:val="both"/>
              <w:rPr>
                <w:rFonts w:ascii="Times New Roman" w:eastAsia="Times New Roman" w:hAnsi="Times New Roman" w:cs="Times New Roman"/>
                <w:b/>
                <w:lang w:eastAsia="en-US"/>
              </w:rPr>
            </w:pPr>
            <w:r w:rsidRPr="003216E3">
              <w:rPr>
                <w:rFonts w:ascii="Times New Roman" w:eastAsia="Times New Roman" w:hAnsi="Times New Roman" w:cs="Times New Roman"/>
                <w:bCs/>
                <w:lang w:eastAsia="en-US"/>
              </w:rPr>
              <w:t>We, the Applicant hereby undertakes to MPA to ensure that any agreement or arrangement entered or to be entered into between ourselves and each of the Collaborators shall not conflict or contravene any of the terms and conditions of the Agreement as defined in the Terms of Funding</w:t>
            </w:r>
            <w:r w:rsidR="007C5195">
              <w:rPr>
                <w:rFonts w:ascii="Times New Roman" w:eastAsia="Times New Roman" w:hAnsi="Times New Roman" w:cs="Times New Roman"/>
                <w:bCs/>
                <w:lang w:eastAsia="en-US"/>
              </w:rPr>
              <w:t xml:space="preserve"> set out in Schedule </w:t>
            </w:r>
            <w:proofErr w:type="gramStart"/>
            <w:r w:rsidR="007C5195">
              <w:rPr>
                <w:rFonts w:ascii="Times New Roman" w:eastAsia="Times New Roman" w:hAnsi="Times New Roman" w:cs="Times New Roman"/>
                <w:bCs/>
                <w:lang w:eastAsia="en-US"/>
              </w:rPr>
              <w:t>B  hereto</w:t>
            </w:r>
            <w:proofErr w:type="gramEnd"/>
            <w:r w:rsidRPr="003216E3">
              <w:rPr>
                <w:rFonts w:ascii="Times New Roman" w:eastAsia="Times New Roman" w:hAnsi="Times New Roman" w:cs="Times New Roman"/>
                <w:bCs/>
                <w:lang w:eastAsia="en-US"/>
              </w:rPr>
              <w:t>.</w:t>
            </w:r>
            <w:r w:rsidRPr="003216E3">
              <w:rPr>
                <w:rFonts w:ascii="Times New Roman" w:eastAsia="Times New Roman" w:hAnsi="Times New Roman" w:cs="Times New Roman"/>
                <w:bCs/>
                <w:sz w:val="20"/>
                <w:szCs w:val="20"/>
                <w:lang w:eastAsia="en-US"/>
              </w:rPr>
              <w:t xml:space="preserve"> </w:t>
            </w:r>
          </w:p>
          <w:p w14:paraId="651C2D14"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04FA4B5C" w14:textId="34A50306"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Signature:</w:t>
            </w:r>
            <w:r>
              <w:rPr>
                <w:rFonts w:ascii="Times New Roman" w:eastAsia="Times New Roman" w:hAnsi="Times New Roman" w:cs="Times New Roman"/>
                <w:lang w:eastAsia="en-US"/>
              </w:rPr>
              <w:t xml:space="preserve">                                </w:t>
            </w:r>
            <w:sdt>
              <w:sdtPr>
                <w:rPr>
                  <w:rFonts w:ascii="Arial" w:hAnsi="Arial" w:cs="Arial"/>
                </w:rPr>
                <w:id w:val="-2133312700"/>
                <w:showingPlcHdr/>
                <w:picture/>
              </w:sdtPr>
              <w:sdtEndPr/>
              <w:sdtContent>
                <w:r w:rsidR="00FD6B0C">
                  <w:rPr>
                    <w:rFonts w:ascii="Arial" w:hAnsi="Arial" w:cs="Arial"/>
                    <w:noProof/>
                  </w:rPr>
                  <w:drawing>
                    <wp:inline distT="0" distB="0" distL="0" distR="0" wp14:anchorId="1D39C95E" wp14:editId="7E5CB7DB">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p>
          <w:p w14:paraId="1129BBE7"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091A383B"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Name of Signatory: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4DEBE276"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6D5B9717"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Designation: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6DC03F78"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034FD103" w14:textId="77777777" w:rsidR="00CB188E" w:rsidRPr="003216E3" w:rsidRDefault="00CB188E" w:rsidP="00635CE2">
            <w:pPr>
              <w:spacing w:after="0" w:line="240" w:lineRule="auto"/>
              <w:jc w:val="both"/>
              <w:rPr>
                <w:rFonts w:ascii="Times New Roman" w:eastAsia="SimSun" w:hAnsi="Times New Roman" w:cs="Times New Roman"/>
                <w:snapToGrid w:val="0"/>
                <w:lang w:val="en-US" w:eastAsia="en-US"/>
              </w:rPr>
            </w:pPr>
            <w:r w:rsidRPr="003216E3">
              <w:rPr>
                <w:rFonts w:ascii="Times New Roman" w:eastAsia="SimSun" w:hAnsi="Times New Roman" w:cs="Times New Roman"/>
                <w:snapToGrid w:val="0"/>
                <w:lang w:val="en-US" w:eastAsia="en-US"/>
              </w:rPr>
              <w:t xml:space="preserve">For and on behalf of              </w:t>
            </w:r>
            <w:r>
              <w:rPr>
                <w:rFonts w:ascii="Times New Roman" w:eastAsia="SimSun" w:hAnsi="Times New Roman" w:cs="Times New Roman"/>
                <w:snapToGrid w:val="0"/>
                <w:lang w:val="en-US" w:eastAsia="en-US"/>
              </w:rPr>
              <w:t xml:space="preserve"> </w:t>
            </w:r>
            <w:r w:rsidRPr="003216E3">
              <w:rPr>
                <w:rFonts w:ascii="Times New Roman" w:eastAsia="SimSun" w:hAnsi="Times New Roman" w:cs="Times New Roman"/>
                <w:snapToGrid w:val="0"/>
                <w:lang w:val="en-US"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281221A7" w14:textId="4FFAF192" w:rsidR="00CB188E" w:rsidRPr="003216E3" w:rsidRDefault="00CB188E" w:rsidP="00635CE2">
            <w:pPr>
              <w:spacing w:after="0" w:line="240" w:lineRule="auto"/>
              <w:jc w:val="both"/>
              <w:rPr>
                <w:rFonts w:ascii="Times New Roman" w:eastAsia="SimSun" w:hAnsi="Times New Roman" w:cs="Times New Roman"/>
                <w:snapToGrid w:val="0"/>
                <w:lang w:val="en-US" w:eastAsia="en-US"/>
              </w:rPr>
            </w:pPr>
            <w:r w:rsidRPr="003216E3">
              <w:rPr>
                <w:rFonts w:ascii="Times New Roman" w:eastAsia="SimSun" w:hAnsi="Times New Roman" w:cs="Times New Roman"/>
                <w:snapToGrid w:val="0"/>
                <w:lang w:val="en-US" w:eastAsia="en-US"/>
              </w:rPr>
              <w:t>(Applicant</w:t>
            </w:r>
            <w:r w:rsidR="00C64161">
              <w:rPr>
                <w:rFonts w:ascii="Times New Roman" w:eastAsia="SimSun" w:hAnsi="Times New Roman" w:cs="Times New Roman"/>
                <w:snapToGrid w:val="0"/>
                <w:lang w:val="en-US" w:eastAsia="en-US"/>
              </w:rPr>
              <w:t xml:space="preserve"> Company</w:t>
            </w:r>
            <w:r w:rsidRPr="003216E3">
              <w:rPr>
                <w:rFonts w:ascii="Times New Roman" w:eastAsia="SimSun" w:hAnsi="Times New Roman" w:cs="Times New Roman"/>
                <w:snapToGrid w:val="0"/>
                <w:lang w:val="en-US" w:eastAsia="en-US"/>
              </w:rPr>
              <w:t xml:space="preserve"> Name)</w:t>
            </w:r>
          </w:p>
          <w:p w14:paraId="5AA1DB09" w14:textId="77777777" w:rsidR="00CB188E" w:rsidRPr="003216E3" w:rsidRDefault="00CB188E" w:rsidP="00635CE2">
            <w:pPr>
              <w:spacing w:after="0" w:line="240" w:lineRule="auto"/>
              <w:jc w:val="both"/>
              <w:rPr>
                <w:rFonts w:ascii="Times New Roman" w:eastAsia="SimSun" w:hAnsi="Times New Roman" w:cs="Times New Roman"/>
                <w:bCs/>
                <w:lang w:val="en-US" w:eastAsia="en-US"/>
              </w:rPr>
            </w:pPr>
          </w:p>
          <w:p w14:paraId="0E5CD12C"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Date: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tc>
      </w:tr>
    </w:tbl>
    <w:p w14:paraId="79A1DEE6" w14:textId="77777777" w:rsidR="00CB188E" w:rsidRPr="003216E3" w:rsidRDefault="00CB188E" w:rsidP="00635CE2">
      <w:pPr>
        <w:tabs>
          <w:tab w:val="left" w:pos="3014"/>
        </w:tabs>
        <w:spacing w:after="0" w:line="240" w:lineRule="auto"/>
        <w:jc w:val="both"/>
        <w:rPr>
          <w:rFonts w:ascii="Times New Roman" w:eastAsia="Times New Roman" w:hAnsi="Times New Roman" w:cs="Times New Roman"/>
          <w:b/>
          <w:lang w:eastAsia="en-US"/>
        </w:rPr>
        <w:sectPr w:rsidR="00CB188E" w:rsidRPr="003216E3" w:rsidSect="00CF1B6F">
          <w:footerReference w:type="default" r:id="rId15"/>
          <w:pgSz w:w="11906" w:h="16838"/>
          <w:pgMar w:top="1152" w:right="1440" w:bottom="1152" w:left="1440" w:header="706" w:footer="706" w:gutter="0"/>
          <w:cols w:space="708"/>
          <w:docGrid w:linePitch="360"/>
        </w:sectPr>
      </w:pPr>
    </w:p>
    <w:p w14:paraId="1285D9BD" w14:textId="376B449B" w:rsidR="00D44383" w:rsidRPr="00E2694C" w:rsidRDefault="00D44383" w:rsidP="00CC2349">
      <w:pPr>
        <w:tabs>
          <w:tab w:val="left" w:pos="3014"/>
        </w:tabs>
        <w:spacing w:after="0" w:line="240" w:lineRule="auto"/>
      </w:pPr>
    </w:p>
    <w:sectPr w:rsidR="00D44383" w:rsidRPr="00E2694C" w:rsidSect="00CF1B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3F1D" w14:textId="77777777" w:rsidR="00C67E9B" w:rsidRDefault="00C67E9B" w:rsidP="00CB188E">
      <w:pPr>
        <w:spacing w:after="0" w:line="240" w:lineRule="auto"/>
      </w:pPr>
      <w:r>
        <w:separator/>
      </w:r>
    </w:p>
  </w:endnote>
  <w:endnote w:type="continuationSeparator" w:id="0">
    <w:p w14:paraId="2C3D0D88" w14:textId="77777777" w:rsidR="00C67E9B" w:rsidRDefault="00C67E9B" w:rsidP="00CB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D5CD" w14:textId="77777777" w:rsidR="00EA3A20" w:rsidRDefault="00EA3A20">
    <w:pPr>
      <w:pStyle w:val="Footer"/>
      <w:pBdr>
        <w:top w:val="single" w:sz="4" w:space="1" w:color="auto"/>
      </w:pBd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A7F4" w14:textId="444325CA" w:rsidR="00EA3A20" w:rsidRDefault="00EA3A20">
    <w:pPr>
      <w:pStyle w:val="Footer"/>
      <w:pBdr>
        <w:top w:val="thinThickSmallGap" w:sz="24" w:space="1" w:color="823B0B" w:themeColor="accent2" w:themeShade="7F"/>
      </w:pBdr>
      <w:rPr>
        <w:rFonts w:asciiTheme="majorHAnsi" w:hAnsiTheme="majorHAnsi"/>
      </w:rPr>
    </w:pPr>
    <w:r>
      <w:rPr>
        <w:rFonts w:asciiTheme="majorHAnsi" w:hAnsiTheme="majorHAnsi"/>
      </w:rPr>
      <w:t xml:space="preserve">Updated </w:t>
    </w:r>
    <w:r w:rsidR="00F12E57">
      <w:rPr>
        <w:rFonts w:asciiTheme="majorHAnsi" w:hAnsiTheme="majorHAnsi"/>
      </w:rPr>
      <w:t>Oct</w:t>
    </w:r>
    <w:r w:rsidR="00B370E7">
      <w:rPr>
        <w:rFonts w:asciiTheme="majorHAnsi" w:hAnsiTheme="majorHAnsi"/>
      </w:rPr>
      <w:t xml:space="preserve"> 2024</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585AB2">
      <w:rPr>
        <w:rFonts w:asciiTheme="majorHAnsi" w:hAnsiTheme="majorHAnsi"/>
        <w:noProof/>
      </w:rPr>
      <w:t>5</w:t>
    </w:r>
    <w:r>
      <w:rPr>
        <w:rFonts w:asciiTheme="majorHAnsi" w:hAnsiTheme="majorHAnsi"/>
        <w:noProof/>
      </w:rPr>
      <w:fldChar w:fldCharType="end"/>
    </w:r>
  </w:p>
  <w:p w14:paraId="39C413FB" w14:textId="77777777" w:rsidR="00EA3A20" w:rsidRDefault="00EA3A20">
    <w:pPr>
      <w:pStyle w:val="Footer"/>
      <w:pBdr>
        <w:top w:val="single" w:sz="4" w:space="1" w:color="auto"/>
      </w:pBd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8D08" w14:textId="77777777" w:rsidR="00C67E9B" w:rsidRDefault="00C67E9B" w:rsidP="00CB188E">
      <w:pPr>
        <w:spacing w:after="0" w:line="240" w:lineRule="auto"/>
      </w:pPr>
      <w:r>
        <w:separator/>
      </w:r>
    </w:p>
  </w:footnote>
  <w:footnote w:type="continuationSeparator" w:id="0">
    <w:p w14:paraId="199C640F" w14:textId="77777777" w:rsidR="00C67E9B" w:rsidRDefault="00C67E9B" w:rsidP="00CB188E">
      <w:pPr>
        <w:spacing w:after="0" w:line="240" w:lineRule="auto"/>
      </w:pPr>
      <w:r>
        <w:continuationSeparator/>
      </w:r>
    </w:p>
  </w:footnote>
  <w:footnote w:id="1">
    <w:p w14:paraId="0F329956" w14:textId="24EFDD10" w:rsidR="00EA3A20" w:rsidRDefault="00EA3A20" w:rsidP="00F037E5">
      <w:pPr>
        <w:pStyle w:val="BodyText"/>
        <w:jc w:val="both"/>
        <w:rPr>
          <w:rFonts w:ascii="Times New Roman" w:hAnsi="Times New Roman" w:cs="Times New Roman"/>
        </w:rPr>
      </w:pPr>
      <w:r w:rsidRPr="00E543C0">
        <w:rPr>
          <w:rFonts w:ascii="Times New Roman" w:hAnsi="Times New Roman" w:cs="Times New Roman"/>
          <w:vertAlign w:val="superscript"/>
        </w:rPr>
        <w:footnoteRef/>
      </w:r>
      <w:r w:rsidRPr="00405323">
        <w:rPr>
          <w:rFonts w:ascii="Times New Roman" w:hAnsi="Times New Roman" w:cs="Times New Roman"/>
          <w:bCs/>
          <w:sz w:val="20"/>
        </w:rPr>
        <w:t xml:space="preserve"> Test-bedding in Singapore means that the </w:t>
      </w:r>
      <w:r w:rsidR="007071D1">
        <w:rPr>
          <w:rFonts w:ascii="Times New Roman" w:hAnsi="Times New Roman" w:cs="Times New Roman"/>
          <w:bCs/>
          <w:sz w:val="20"/>
        </w:rPr>
        <w:t>testing</w:t>
      </w:r>
      <w:r w:rsidRPr="00405323">
        <w:rPr>
          <w:rFonts w:ascii="Times New Roman" w:hAnsi="Times New Roman" w:cs="Times New Roman"/>
          <w:bCs/>
          <w:sz w:val="20"/>
        </w:rPr>
        <w:t xml:space="preserve"> is initiated</w:t>
      </w:r>
      <w:r>
        <w:rPr>
          <w:rFonts w:ascii="Times New Roman" w:hAnsi="Times New Roman" w:cs="Times New Roman"/>
          <w:bCs/>
          <w:sz w:val="20"/>
        </w:rPr>
        <w:t>, conducted</w:t>
      </w:r>
      <w:r w:rsidRPr="00405323">
        <w:rPr>
          <w:rFonts w:ascii="Times New Roman" w:hAnsi="Times New Roman" w:cs="Times New Roman"/>
          <w:bCs/>
          <w:sz w:val="20"/>
        </w:rPr>
        <w:t xml:space="preserve"> and managed from Singapore and the Intellectual Property (IP) will be registered in Singapore after successful completion of the project.</w:t>
      </w:r>
    </w:p>
  </w:footnote>
  <w:footnote w:id="2">
    <w:p w14:paraId="2E2FF11F" w14:textId="2BA42A8F" w:rsidR="00EA3A20" w:rsidRPr="003216E3" w:rsidRDefault="00EA3A20">
      <w:pPr>
        <w:pStyle w:val="BodyText"/>
        <w:spacing w:after="0"/>
        <w:jc w:val="both"/>
        <w:rPr>
          <w:rFonts w:ascii="Times New Roman" w:hAnsi="Times New Roman" w:cs="Times New Roman"/>
          <w:sz w:val="20"/>
        </w:rPr>
      </w:pPr>
      <w:r w:rsidRPr="00D76AFD">
        <w:rPr>
          <w:rFonts w:ascii="Times New Roman" w:hAnsi="Times New Roman" w:cs="Times New Roman"/>
          <w:sz w:val="20"/>
          <w:vertAlign w:val="superscript"/>
        </w:rPr>
        <w:footnoteRef/>
      </w:r>
      <w:r w:rsidRPr="003216E3">
        <w:rPr>
          <w:rFonts w:ascii="Times New Roman" w:hAnsi="Times New Roman" w:cs="Times New Roman"/>
          <w:sz w:val="20"/>
        </w:rPr>
        <w:t xml:space="preserve"> </w:t>
      </w:r>
      <w:r>
        <w:rPr>
          <w:rFonts w:ascii="Times New Roman" w:hAnsi="Times New Roman" w:cs="Times New Roman"/>
          <w:sz w:val="20"/>
        </w:rPr>
        <w:t xml:space="preserve">Funding support for qualifying project costs will be capped at </w:t>
      </w:r>
      <w:r w:rsidR="00D927E5">
        <w:rPr>
          <w:rFonts w:ascii="Times New Roman" w:hAnsi="Times New Roman" w:cs="Times New Roman"/>
          <w:sz w:val="20"/>
        </w:rPr>
        <w:t>30</w:t>
      </w:r>
      <w:r>
        <w:rPr>
          <w:rFonts w:ascii="Times New Roman" w:hAnsi="Times New Roman" w:cs="Times New Roman"/>
          <w:sz w:val="20"/>
        </w:rPr>
        <w:t>%</w:t>
      </w:r>
      <w:r w:rsidR="003E7748">
        <w:rPr>
          <w:rFonts w:ascii="Times New Roman" w:hAnsi="Times New Roman" w:cs="Times New Roman"/>
          <w:sz w:val="20"/>
        </w:rPr>
        <w:t xml:space="preserve"> for non-SMEs</w:t>
      </w:r>
      <w:r>
        <w:rPr>
          <w:rFonts w:ascii="Times New Roman" w:hAnsi="Times New Roman" w:cs="Times New Roman"/>
          <w:sz w:val="20"/>
        </w:rPr>
        <w:t>. F</w:t>
      </w:r>
      <w:r w:rsidRPr="003216E3">
        <w:rPr>
          <w:rFonts w:ascii="Times New Roman" w:hAnsi="Times New Roman" w:cs="Times New Roman"/>
          <w:sz w:val="20"/>
        </w:rPr>
        <w:t xml:space="preserve">unding support </w:t>
      </w:r>
      <w:r>
        <w:rPr>
          <w:rFonts w:ascii="Times New Roman" w:hAnsi="Times New Roman" w:cs="Times New Roman"/>
          <w:sz w:val="20"/>
        </w:rPr>
        <w:t xml:space="preserve">of </w:t>
      </w:r>
      <w:r w:rsidRPr="003216E3">
        <w:rPr>
          <w:rFonts w:ascii="Times New Roman" w:hAnsi="Times New Roman" w:cs="Times New Roman"/>
          <w:sz w:val="20"/>
        </w:rPr>
        <w:t xml:space="preserve">up to </w:t>
      </w:r>
      <w:r w:rsidR="00D927E5">
        <w:rPr>
          <w:rFonts w:ascii="Times New Roman" w:hAnsi="Times New Roman" w:cs="Times New Roman"/>
          <w:sz w:val="20"/>
        </w:rPr>
        <w:t>50</w:t>
      </w:r>
      <w:r w:rsidRPr="003216E3">
        <w:rPr>
          <w:rFonts w:ascii="Times New Roman" w:hAnsi="Times New Roman" w:cs="Times New Roman"/>
          <w:sz w:val="20"/>
        </w:rPr>
        <w:t>%</w:t>
      </w:r>
      <w:r>
        <w:rPr>
          <w:rFonts w:ascii="Times New Roman" w:hAnsi="Times New Roman" w:cs="Times New Roman"/>
          <w:sz w:val="20"/>
        </w:rPr>
        <w:t xml:space="preserve"> for qualifying project costs</w:t>
      </w:r>
      <w:r w:rsidRPr="003216E3">
        <w:rPr>
          <w:rFonts w:ascii="Times New Roman" w:hAnsi="Times New Roman" w:cs="Times New Roman"/>
          <w:sz w:val="20"/>
        </w:rPr>
        <w:t xml:space="preserve"> </w:t>
      </w:r>
      <w:r w:rsidRPr="00D76AFD">
        <w:rPr>
          <w:rFonts w:ascii="Times New Roman" w:hAnsi="Times New Roman" w:cs="Times New Roman"/>
          <w:sz w:val="20"/>
          <w:u w:val="single"/>
        </w:rPr>
        <w:t>may</w:t>
      </w:r>
      <w:r w:rsidRPr="003216E3">
        <w:rPr>
          <w:rFonts w:ascii="Times New Roman" w:hAnsi="Times New Roman" w:cs="Times New Roman"/>
          <w:sz w:val="20"/>
        </w:rPr>
        <w:t xml:space="preserve"> be considered</w:t>
      </w:r>
      <w:r>
        <w:rPr>
          <w:rFonts w:ascii="Times New Roman" w:hAnsi="Times New Roman" w:cs="Times New Roman"/>
          <w:sz w:val="20"/>
        </w:rPr>
        <w:t xml:space="preserve"> upon MPA’s further evaluation.</w:t>
      </w:r>
      <w:r w:rsidR="003E7748">
        <w:rPr>
          <w:rFonts w:ascii="Times New Roman" w:hAnsi="Times New Roman" w:cs="Times New Roman"/>
          <w:sz w:val="20"/>
        </w:rPr>
        <w:t xml:space="preserve"> SMEs are defined as companies with Group annual sales turnover of not more than $100M OR Group employment size of not more than 200 employees. All companies and organisations that do not fall under the definition of SMEs will be classified as non-SMEs.</w:t>
      </w:r>
      <w:r>
        <w:rPr>
          <w:rFonts w:ascii="Times New Roman" w:hAnsi="Times New Roman" w:cs="Times New Roman"/>
          <w:sz w:val="20"/>
        </w:rPr>
        <w:t xml:space="preserve"> </w:t>
      </w:r>
    </w:p>
  </w:footnote>
  <w:footnote w:id="3">
    <w:p w14:paraId="53AA7984" w14:textId="09D08D7F" w:rsidR="00EA3A20" w:rsidRDefault="00EA3A20" w:rsidP="003F588B">
      <w:pPr>
        <w:pStyle w:val="FootnoteText"/>
      </w:pPr>
      <w:r>
        <w:rPr>
          <w:rStyle w:val="FootnoteReference"/>
        </w:rPr>
        <w:footnoteRef/>
      </w:r>
      <w:r>
        <w:t xml:space="preserve"> “Group” refers to the company and all its subsidiaries and holding companies. </w:t>
      </w:r>
    </w:p>
    <w:p w14:paraId="6E74138C" w14:textId="16EEDF64" w:rsidR="00EA3A20" w:rsidRDefault="00EA3A20" w:rsidP="003F588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0AA"/>
    <w:multiLevelType w:val="hybridMultilevel"/>
    <w:tmpl w:val="374479FA"/>
    <w:lvl w:ilvl="0" w:tplc="270EC02A">
      <w:start w:val="1"/>
      <w:numFmt w:val="lowerLetter"/>
      <w:lvlText w:val="%1."/>
      <w:lvlJc w:val="left"/>
      <w:pPr>
        <w:tabs>
          <w:tab w:val="num" w:pos="1800"/>
        </w:tabs>
        <w:ind w:left="1800" w:hanging="360"/>
      </w:pPr>
    </w:lvl>
    <w:lvl w:ilvl="1" w:tplc="C3508C88" w:tentative="1">
      <w:start w:val="1"/>
      <w:numFmt w:val="lowerLetter"/>
      <w:lvlText w:val="%2."/>
      <w:lvlJc w:val="left"/>
      <w:pPr>
        <w:tabs>
          <w:tab w:val="num" w:pos="1800"/>
        </w:tabs>
        <w:ind w:left="1800" w:hanging="360"/>
      </w:pPr>
    </w:lvl>
    <w:lvl w:ilvl="2" w:tplc="B4A4779C" w:tentative="1">
      <w:start w:val="1"/>
      <w:numFmt w:val="lowerRoman"/>
      <w:lvlText w:val="%3."/>
      <w:lvlJc w:val="right"/>
      <w:pPr>
        <w:tabs>
          <w:tab w:val="num" w:pos="2520"/>
        </w:tabs>
        <w:ind w:left="2520" w:hanging="180"/>
      </w:pPr>
    </w:lvl>
    <w:lvl w:ilvl="3" w:tplc="41269922" w:tentative="1">
      <w:start w:val="1"/>
      <w:numFmt w:val="decimal"/>
      <w:lvlText w:val="%4."/>
      <w:lvlJc w:val="left"/>
      <w:pPr>
        <w:tabs>
          <w:tab w:val="num" w:pos="3240"/>
        </w:tabs>
        <w:ind w:left="3240" w:hanging="360"/>
      </w:pPr>
    </w:lvl>
    <w:lvl w:ilvl="4" w:tplc="42DA1DA6" w:tentative="1">
      <w:start w:val="1"/>
      <w:numFmt w:val="lowerLetter"/>
      <w:lvlText w:val="%5."/>
      <w:lvlJc w:val="left"/>
      <w:pPr>
        <w:tabs>
          <w:tab w:val="num" w:pos="3960"/>
        </w:tabs>
        <w:ind w:left="3960" w:hanging="360"/>
      </w:pPr>
    </w:lvl>
    <w:lvl w:ilvl="5" w:tplc="CEB0D90A" w:tentative="1">
      <w:start w:val="1"/>
      <w:numFmt w:val="lowerRoman"/>
      <w:lvlText w:val="%6."/>
      <w:lvlJc w:val="right"/>
      <w:pPr>
        <w:tabs>
          <w:tab w:val="num" w:pos="4680"/>
        </w:tabs>
        <w:ind w:left="4680" w:hanging="180"/>
      </w:pPr>
    </w:lvl>
    <w:lvl w:ilvl="6" w:tplc="15C0E1CE" w:tentative="1">
      <w:start w:val="1"/>
      <w:numFmt w:val="decimal"/>
      <w:lvlText w:val="%7."/>
      <w:lvlJc w:val="left"/>
      <w:pPr>
        <w:tabs>
          <w:tab w:val="num" w:pos="5400"/>
        </w:tabs>
        <w:ind w:left="5400" w:hanging="360"/>
      </w:pPr>
    </w:lvl>
    <w:lvl w:ilvl="7" w:tplc="5E100148" w:tentative="1">
      <w:start w:val="1"/>
      <w:numFmt w:val="lowerLetter"/>
      <w:lvlText w:val="%8."/>
      <w:lvlJc w:val="left"/>
      <w:pPr>
        <w:tabs>
          <w:tab w:val="num" w:pos="6120"/>
        </w:tabs>
        <w:ind w:left="6120" w:hanging="360"/>
      </w:pPr>
    </w:lvl>
    <w:lvl w:ilvl="8" w:tplc="78F25A46" w:tentative="1">
      <w:start w:val="1"/>
      <w:numFmt w:val="lowerRoman"/>
      <w:lvlText w:val="%9."/>
      <w:lvlJc w:val="right"/>
      <w:pPr>
        <w:tabs>
          <w:tab w:val="num" w:pos="6840"/>
        </w:tabs>
        <w:ind w:left="6840" w:hanging="180"/>
      </w:pPr>
    </w:lvl>
  </w:abstractNum>
  <w:abstractNum w:abstractNumId="1" w15:restartNumberingAfterBreak="0">
    <w:nsid w:val="184006A4"/>
    <w:multiLevelType w:val="hybridMultilevel"/>
    <w:tmpl w:val="2F566FB2"/>
    <w:lvl w:ilvl="0" w:tplc="674AFA42">
      <w:start w:val="1"/>
      <w:numFmt w:val="lowerLetter"/>
      <w:lvlText w:val="(%1)"/>
      <w:lvlJc w:val="left"/>
      <w:pPr>
        <w:ind w:left="2028" w:hanging="360"/>
      </w:pPr>
      <w:rPr>
        <w:rFonts w:hint="default"/>
      </w:rPr>
    </w:lvl>
    <w:lvl w:ilvl="1" w:tplc="48090019">
      <w:start w:val="1"/>
      <w:numFmt w:val="lowerLetter"/>
      <w:lvlText w:val="%2."/>
      <w:lvlJc w:val="left"/>
      <w:pPr>
        <w:ind w:left="2748" w:hanging="360"/>
      </w:pPr>
    </w:lvl>
    <w:lvl w:ilvl="2" w:tplc="4809001B" w:tentative="1">
      <w:start w:val="1"/>
      <w:numFmt w:val="lowerRoman"/>
      <w:lvlText w:val="%3."/>
      <w:lvlJc w:val="right"/>
      <w:pPr>
        <w:ind w:left="3468" w:hanging="180"/>
      </w:pPr>
    </w:lvl>
    <w:lvl w:ilvl="3" w:tplc="4809000F" w:tentative="1">
      <w:start w:val="1"/>
      <w:numFmt w:val="decimal"/>
      <w:lvlText w:val="%4."/>
      <w:lvlJc w:val="left"/>
      <w:pPr>
        <w:ind w:left="4188" w:hanging="360"/>
      </w:pPr>
    </w:lvl>
    <w:lvl w:ilvl="4" w:tplc="48090019" w:tentative="1">
      <w:start w:val="1"/>
      <w:numFmt w:val="lowerLetter"/>
      <w:lvlText w:val="%5."/>
      <w:lvlJc w:val="left"/>
      <w:pPr>
        <w:ind w:left="4908" w:hanging="360"/>
      </w:pPr>
    </w:lvl>
    <w:lvl w:ilvl="5" w:tplc="4809001B" w:tentative="1">
      <w:start w:val="1"/>
      <w:numFmt w:val="lowerRoman"/>
      <w:lvlText w:val="%6."/>
      <w:lvlJc w:val="right"/>
      <w:pPr>
        <w:ind w:left="5628" w:hanging="180"/>
      </w:pPr>
    </w:lvl>
    <w:lvl w:ilvl="6" w:tplc="4809000F" w:tentative="1">
      <w:start w:val="1"/>
      <w:numFmt w:val="decimal"/>
      <w:lvlText w:val="%7."/>
      <w:lvlJc w:val="left"/>
      <w:pPr>
        <w:ind w:left="6348" w:hanging="360"/>
      </w:pPr>
    </w:lvl>
    <w:lvl w:ilvl="7" w:tplc="48090019" w:tentative="1">
      <w:start w:val="1"/>
      <w:numFmt w:val="lowerLetter"/>
      <w:lvlText w:val="%8."/>
      <w:lvlJc w:val="left"/>
      <w:pPr>
        <w:ind w:left="7068" w:hanging="360"/>
      </w:pPr>
    </w:lvl>
    <w:lvl w:ilvl="8" w:tplc="4809001B" w:tentative="1">
      <w:start w:val="1"/>
      <w:numFmt w:val="lowerRoman"/>
      <w:lvlText w:val="%9."/>
      <w:lvlJc w:val="right"/>
      <w:pPr>
        <w:ind w:left="7788" w:hanging="180"/>
      </w:pPr>
    </w:lvl>
  </w:abstractNum>
  <w:abstractNum w:abstractNumId="2" w15:restartNumberingAfterBreak="0">
    <w:nsid w:val="1E3B625B"/>
    <w:multiLevelType w:val="hybridMultilevel"/>
    <w:tmpl w:val="7332A7C2"/>
    <w:lvl w:ilvl="0" w:tplc="674AFA4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7CA3478"/>
    <w:multiLevelType w:val="hybridMultilevel"/>
    <w:tmpl w:val="EA72B896"/>
    <w:lvl w:ilvl="0" w:tplc="4809001B">
      <w:start w:val="1"/>
      <w:numFmt w:val="lowerRoman"/>
      <w:lvlText w:val="%1."/>
      <w:lvlJc w:val="right"/>
      <w:pPr>
        <w:ind w:left="1080" w:hanging="360"/>
      </w:pPr>
      <w:rPr>
        <w:rFont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2A3C7211"/>
    <w:multiLevelType w:val="hybridMultilevel"/>
    <w:tmpl w:val="D4DEFD5C"/>
    <w:lvl w:ilvl="0" w:tplc="11E83F8E">
      <w:start w:val="1"/>
      <w:numFmt w:val="upperLetter"/>
      <w:lvlText w:val="%1)"/>
      <w:lvlJc w:val="left"/>
      <w:pPr>
        <w:tabs>
          <w:tab w:val="num" w:pos="1080"/>
        </w:tabs>
        <w:ind w:left="1080" w:hanging="360"/>
      </w:pPr>
      <w:rPr>
        <w:rFonts w:hint="default"/>
      </w:rPr>
    </w:lvl>
    <w:lvl w:ilvl="1" w:tplc="AC5239CA">
      <w:start w:val="1"/>
      <w:numFmt w:val="lowerLetter"/>
      <w:lvlText w:val="%2."/>
      <w:lvlJc w:val="left"/>
      <w:pPr>
        <w:tabs>
          <w:tab w:val="num" w:pos="1800"/>
        </w:tabs>
        <w:ind w:left="1800" w:hanging="360"/>
      </w:pPr>
    </w:lvl>
    <w:lvl w:ilvl="2" w:tplc="859C5BC4" w:tentative="1">
      <w:start w:val="1"/>
      <w:numFmt w:val="lowerRoman"/>
      <w:lvlText w:val="%3."/>
      <w:lvlJc w:val="right"/>
      <w:pPr>
        <w:tabs>
          <w:tab w:val="num" w:pos="2520"/>
        </w:tabs>
        <w:ind w:left="2520" w:hanging="180"/>
      </w:pPr>
    </w:lvl>
    <w:lvl w:ilvl="3" w:tplc="CF2687F6" w:tentative="1">
      <w:start w:val="1"/>
      <w:numFmt w:val="decimal"/>
      <w:lvlText w:val="%4."/>
      <w:lvlJc w:val="left"/>
      <w:pPr>
        <w:tabs>
          <w:tab w:val="num" w:pos="3240"/>
        </w:tabs>
        <w:ind w:left="3240" w:hanging="360"/>
      </w:pPr>
    </w:lvl>
    <w:lvl w:ilvl="4" w:tplc="48C2B328" w:tentative="1">
      <w:start w:val="1"/>
      <w:numFmt w:val="lowerLetter"/>
      <w:lvlText w:val="%5."/>
      <w:lvlJc w:val="left"/>
      <w:pPr>
        <w:tabs>
          <w:tab w:val="num" w:pos="3960"/>
        </w:tabs>
        <w:ind w:left="3960" w:hanging="360"/>
      </w:pPr>
    </w:lvl>
    <w:lvl w:ilvl="5" w:tplc="7930C98C" w:tentative="1">
      <w:start w:val="1"/>
      <w:numFmt w:val="lowerRoman"/>
      <w:lvlText w:val="%6."/>
      <w:lvlJc w:val="right"/>
      <w:pPr>
        <w:tabs>
          <w:tab w:val="num" w:pos="4680"/>
        </w:tabs>
        <w:ind w:left="4680" w:hanging="180"/>
      </w:pPr>
    </w:lvl>
    <w:lvl w:ilvl="6" w:tplc="99306B3C" w:tentative="1">
      <w:start w:val="1"/>
      <w:numFmt w:val="decimal"/>
      <w:lvlText w:val="%7."/>
      <w:lvlJc w:val="left"/>
      <w:pPr>
        <w:tabs>
          <w:tab w:val="num" w:pos="5400"/>
        </w:tabs>
        <w:ind w:left="5400" w:hanging="360"/>
      </w:pPr>
    </w:lvl>
    <w:lvl w:ilvl="7" w:tplc="73424FBE" w:tentative="1">
      <w:start w:val="1"/>
      <w:numFmt w:val="lowerLetter"/>
      <w:lvlText w:val="%8."/>
      <w:lvlJc w:val="left"/>
      <w:pPr>
        <w:tabs>
          <w:tab w:val="num" w:pos="6120"/>
        </w:tabs>
        <w:ind w:left="6120" w:hanging="360"/>
      </w:pPr>
    </w:lvl>
    <w:lvl w:ilvl="8" w:tplc="846CCBD6" w:tentative="1">
      <w:start w:val="1"/>
      <w:numFmt w:val="lowerRoman"/>
      <w:lvlText w:val="%9."/>
      <w:lvlJc w:val="right"/>
      <w:pPr>
        <w:tabs>
          <w:tab w:val="num" w:pos="6840"/>
        </w:tabs>
        <w:ind w:left="6840" w:hanging="180"/>
      </w:pPr>
    </w:lvl>
  </w:abstractNum>
  <w:abstractNum w:abstractNumId="5" w15:restartNumberingAfterBreak="0">
    <w:nsid w:val="30EB6537"/>
    <w:multiLevelType w:val="hybridMultilevel"/>
    <w:tmpl w:val="50FC6A00"/>
    <w:lvl w:ilvl="0" w:tplc="458A39F8">
      <w:start w:val="3"/>
      <w:numFmt w:val="bullet"/>
      <w:lvlText w:val=""/>
      <w:lvlJc w:val="left"/>
      <w:pPr>
        <w:ind w:left="1080" w:hanging="360"/>
      </w:pPr>
      <w:rPr>
        <w:rFonts w:ascii="Symbol" w:eastAsia="Times New Roman"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6" w15:restartNumberingAfterBreak="0">
    <w:nsid w:val="32885B0C"/>
    <w:multiLevelType w:val="hybridMultilevel"/>
    <w:tmpl w:val="79F29428"/>
    <w:lvl w:ilvl="0" w:tplc="6E4487F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D83785"/>
    <w:multiLevelType w:val="hybridMultilevel"/>
    <w:tmpl w:val="E2A686B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BB71694"/>
    <w:multiLevelType w:val="hybridMultilevel"/>
    <w:tmpl w:val="5152483C"/>
    <w:lvl w:ilvl="0" w:tplc="EBB29876">
      <w:start w:val="460"/>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8691B60"/>
    <w:multiLevelType w:val="hybridMultilevel"/>
    <w:tmpl w:val="DC1232F4"/>
    <w:lvl w:ilvl="0" w:tplc="4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7F372C"/>
    <w:multiLevelType w:val="hybridMultilevel"/>
    <w:tmpl w:val="4B1CCD58"/>
    <w:lvl w:ilvl="0" w:tplc="F912E200">
      <w:start w:val="1"/>
      <w:numFmt w:val="upperLetter"/>
      <w:lvlText w:val="%1)"/>
      <w:lvlJc w:val="left"/>
      <w:pPr>
        <w:tabs>
          <w:tab w:val="num" w:pos="1080"/>
        </w:tabs>
        <w:ind w:left="1080" w:hanging="360"/>
      </w:pPr>
      <w:rPr>
        <w:rFonts w:hint="default"/>
      </w:rPr>
    </w:lvl>
    <w:lvl w:ilvl="1" w:tplc="B5121C40" w:tentative="1">
      <w:start w:val="1"/>
      <w:numFmt w:val="lowerLetter"/>
      <w:lvlText w:val="%2."/>
      <w:lvlJc w:val="left"/>
      <w:pPr>
        <w:tabs>
          <w:tab w:val="num" w:pos="1800"/>
        </w:tabs>
        <w:ind w:left="1800" w:hanging="360"/>
      </w:pPr>
    </w:lvl>
    <w:lvl w:ilvl="2" w:tplc="3488C2DE" w:tentative="1">
      <w:start w:val="1"/>
      <w:numFmt w:val="lowerRoman"/>
      <w:lvlText w:val="%3."/>
      <w:lvlJc w:val="right"/>
      <w:pPr>
        <w:tabs>
          <w:tab w:val="num" w:pos="2520"/>
        </w:tabs>
        <w:ind w:left="2520" w:hanging="180"/>
      </w:pPr>
    </w:lvl>
    <w:lvl w:ilvl="3" w:tplc="52307FC2" w:tentative="1">
      <w:start w:val="1"/>
      <w:numFmt w:val="decimal"/>
      <w:lvlText w:val="%4."/>
      <w:lvlJc w:val="left"/>
      <w:pPr>
        <w:tabs>
          <w:tab w:val="num" w:pos="3240"/>
        </w:tabs>
        <w:ind w:left="3240" w:hanging="360"/>
      </w:pPr>
    </w:lvl>
    <w:lvl w:ilvl="4" w:tplc="D12AC788" w:tentative="1">
      <w:start w:val="1"/>
      <w:numFmt w:val="lowerLetter"/>
      <w:lvlText w:val="%5."/>
      <w:lvlJc w:val="left"/>
      <w:pPr>
        <w:tabs>
          <w:tab w:val="num" w:pos="3960"/>
        </w:tabs>
        <w:ind w:left="3960" w:hanging="360"/>
      </w:pPr>
    </w:lvl>
    <w:lvl w:ilvl="5" w:tplc="5E623718" w:tentative="1">
      <w:start w:val="1"/>
      <w:numFmt w:val="lowerRoman"/>
      <w:lvlText w:val="%6."/>
      <w:lvlJc w:val="right"/>
      <w:pPr>
        <w:tabs>
          <w:tab w:val="num" w:pos="4680"/>
        </w:tabs>
        <w:ind w:left="4680" w:hanging="180"/>
      </w:pPr>
    </w:lvl>
    <w:lvl w:ilvl="6" w:tplc="20827684" w:tentative="1">
      <w:start w:val="1"/>
      <w:numFmt w:val="decimal"/>
      <w:lvlText w:val="%7."/>
      <w:lvlJc w:val="left"/>
      <w:pPr>
        <w:tabs>
          <w:tab w:val="num" w:pos="5400"/>
        </w:tabs>
        <w:ind w:left="5400" w:hanging="360"/>
      </w:pPr>
    </w:lvl>
    <w:lvl w:ilvl="7" w:tplc="1626FE50" w:tentative="1">
      <w:start w:val="1"/>
      <w:numFmt w:val="lowerLetter"/>
      <w:lvlText w:val="%8."/>
      <w:lvlJc w:val="left"/>
      <w:pPr>
        <w:tabs>
          <w:tab w:val="num" w:pos="6120"/>
        </w:tabs>
        <w:ind w:left="6120" w:hanging="360"/>
      </w:pPr>
    </w:lvl>
    <w:lvl w:ilvl="8" w:tplc="0DCE0838" w:tentative="1">
      <w:start w:val="1"/>
      <w:numFmt w:val="lowerRoman"/>
      <w:lvlText w:val="%9."/>
      <w:lvlJc w:val="right"/>
      <w:pPr>
        <w:tabs>
          <w:tab w:val="num" w:pos="6840"/>
        </w:tabs>
        <w:ind w:left="6840" w:hanging="180"/>
      </w:pPr>
    </w:lvl>
  </w:abstractNum>
  <w:abstractNum w:abstractNumId="11" w15:restartNumberingAfterBreak="0">
    <w:nsid w:val="664D5CE8"/>
    <w:multiLevelType w:val="hybridMultilevel"/>
    <w:tmpl w:val="CFAEC4A0"/>
    <w:lvl w:ilvl="0" w:tplc="7B0E42F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50AE9D92" w:tentative="1">
      <w:start w:val="1"/>
      <w:numFmt w:val="bullet"/>
      <w:lvlText w:val=""/>
      <w:lvlJc w:val="left"/>
      <w:pPr>
        <w:tabs>
          <w:tab w:val="num" w:pos="2160"/>
        </w:tabs>
        <w:ind w:left="2160" w:hanging="360"/>
      </w:pPr>
      <w:rPr>
        <w:rFonts w:ascii="Wingdings" w:hAnsi="Wingdings" w:hint="default"/>
      </w:rPr>
    </w:lvl>
    <w:lvl w:ilvl="3" w:tplc="6738519C" w:tentative="1">
      <w:start w:val="1"/>
      <w:numFmt w:val="bullet"/>
      <w:lvlText w:val=""/>
      <w:lvlJc w:val="left"/>
      <w:pPr>
        <w:tabs>
          <w:tab w:val="num" w:pos="2880"/>
        </w:tabs>
        <w:ind w:left="2880" w:hanging="360"/>
      </w:pPr>
      <w:rPr>
        <w:rFonts w:ascii="Symbol" w:hAnsi="Symbol" w:hint="default"/>
      </w:rPr>
    </w:lvl>
    <w:lvl w:ilvl="4" w:tplc="23EC90BE" w:tentative="1">
      <w:start w:val="1"/>
      <w:numFmt w:val="bullet"/>
      <w:lvlText w:val="o"/>
      <w:lvlJc w:val="left"/>
      <w:pPr>
        <w:tabs>
          <w:tab w:val="num" w:pos="3600"/>
        </w:tabs>
        <w:ind w:left="3600" w:hanging="360"/>
      </w:pPr>
      <w:rPr>
        <w:rFonts w:ascii="Courier New" w:hAnsi="Courier New" w:cs="Courier New" w:hint="default"/>
      </w:rPr>
    </w:lvl>
    <w:lvl w:ilvl="5" w:tplc="479490D2" w:tentative="1">
      <w:start w:val="1"/>
      <w:numFmt w:val="bullet"/>
      <w:lvlText w:val=""/>
      <w:lvlJc w:val="left"/>
      <w:pPr>
        <w:tabs>
          <w:tab w:val="num" w:pos="4320"/>
        </w:tabs>
        <w:ind w:left="4320" w:hanging="360"/>
      </w:pPr>
      <w:rPr>
        <w:rFonts w:ascii="Wingdings" w:hAnsi="Wingdings" w:hint="default"/>
      </w:rPr>
    </w:lvl>
    <w:lvl w:ilvl="6" w:tplc="308CB0B4" w:tentative="1">
      <w:start w:val="1"/>
      <w:numFmt w:val="bullet"/>
      <w:lvlText w:val=""/>
      <w:lvlJc w:val="left"/>
      <w:pPr>
        <w:tabs>
          <w:tab w:val="num" w:pos="5040"/>
        </w:tabs>
        <w:ind w:left="5040" w:hanging="360"/>
      </w:pPr>
      <w:rPr>
        <w:rFonts w:ascii="Symbol" w:hAnsi="Symbol" w:hint="default"/>
      </w:rPr>
    </w:lvl>
    <w:lvl w:ilvl="7" w:tplc="7EE8ED52" w:tentative="1">
      <w:start w:val="1"/>
      <w:numFmt w:val="bullet"/>
      <w:lvlText w:val="o"/>
      <w:lvlJc w:val="left"/>
      <w:pPr>
        <w:tabs>
          <w:tab w:val="num" w:pos="5760"/>
        </w:tabs>
        <w:ind w:left="5760" w:hanging="360"/>
      </w:pPr>
      <w:rPr>
        <w:rFonts w:ascii="Courier New" w:hAnsi="Courier New" w:cs="Courier New" w:hint="default"/>
      </w:rPr>
    </w:lvl>
    <w:lvl w:ilvl="8" w:tplc="172C56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041686"/>
    <w:multiLevelType w:val="hybridMultilevel"/>
    <w:tmpl w:val="77EA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82CF5"/>
    <w:multiLevelType w:val="hybridMultilevel"/>
    <w:tmpl w:val="7366AB9E"/>
    <w:lvl w:ilvl="0" w:tplc="643A6B16">
      <w:start w:val="1"/>
      <w:numFmt w:val="upperLetter"/>
      <w:lvlText w:val="%1)"/>
      <w:lvlJc w:val="left"/>
      <w:pPr>
        <w:tabs>
          <w:tab w:val="num" w:pos="720"/>
        </w:tabs>
        <w:ind w:left="720" w:hanging="360"/>
      </w:pPr>
      <w:rPr>
        <w:rFonts w:hint="default"/>
      </w:rPr>
    </w:lvl>
    <w:lvl w:ilvl="1" w:tplc="C97A088E">
      <w:start w:val="1"/>
      <w:numFmt w:val="lowerLetter"/>
      <w:lvlText w:val="%2."/>
      <w:lvlJc w:val="left"/>
      <w:pPr>
        <w:tabs>
          <w:tab w:val="num" w:pos="1440"/>
        </w:tabs>
        <w:ind w:left="1440" w:hanging="360"/>
      </w:pPr>
    </w:lvl>
    <w:lvl w:ilvl="2" w:tplc="76868C58">
      <w:start w:val="1"/>
      <w:numFmt w:val="lowerRoman"/>
      <w:lvlText w:val="%3."/>
      <w:lvlJc w:val="right"/>
      <w:pPr>
        <w:tabs>
          <w:tab w:val="num" w:pos="2160"/>
        </w:tabs>
        <w:ind w:left="2160" w:hanging="180"/>
      </w:pPr>
    </w:lvl>
    <w:lvl w:ilvl="3" w:tplc="6E4487F2">
      <w:start w:val="1"/>
      <w:numFmt w:val="lowerLetter"/>
      <w:lvlText w:val="(%4)"/>
      <w:lvlJc w:val="left"/>
      <w:pPr>
        <w:ind w:left="2880" w:hanging="360"/>
      </w:pPr>
      <w:rPr>
        <w:rFonts w:hint="default"/>
      </w:rPr>
    </w:lvl>
    <w:lvl w:ilvl="4" w:tplc="A600F5A4" w:tentative="1">
      <w:start w:val="1"/>
      <w:numFmt w:val="lowerLetter"/>
      <w:lvlText w:val="%5."/>
      <w:lvlJc w:val="left"/>
      <w:pPr>
        <w:tabs>
          <w:tab w:val="num" w:pos="3600"/>
        </w:tabs>
        <w:ind w:left="3600" w:hanging="360"/>
      </w:pPr>
    </w:lvl>
    <w:lvl w:ilvl="5" w:tplc="41EA33F2" w:tentative="1">
      <w:start w:val="1"/>
      <w:numFmt w:val="lowerRoman"/>
      <w:lvlText w:val="%6."/>
      <w:lvlJc w:val="right"/>
      <w:pPr>
        <w:tabs>
          <w:tab w:val="num" w:pos="4320"/>
        </w:tabs>
        <w:ind w:left="4320" w:hanging="180"/>
      </w:pPr>
    </w:lvl>
    <w:lvl w:ilvl="6" w:tplc="182E0458" w:tentative="1">
      <w:start w:val="1"/>
      <w:numFmt w:val="decimal"/>
      <w:lvlText w:val="%7."/>
      <w:lvlJc w:val="left"/>
      <w:pPr>
        <w:tabs>
          <w:tab w:val="num" w:pos="5040"/>
        </w:tabs>
        <w:ind w:left="5040" w:hanging="360"/>
      </w:pPr>
    </w:lvl>
    <w:lvl w:ilvl="7" w:tplc="DDB60FAE" w:tentative="1">
      <w:start w:val="1"/>
      <w:numFmt w:val="lowerLetter"/>
      <w:lvlText w:val="%8."/>
      <w:lvlJc w:val="left"/>
      <w:pPr>
        <w:tabs>
          <w:tab w:val="num" w:pos="5760"/>
        </w:tabs>
        <w:ind w:left="5760" w:hanging="360"/>
      </w:pPr>
    </w:lvl>
    <w:lvl w:ilvl="8" w:tplc="E296347C" w:tentative="1">
      <w:start w:val="1"/>
      <w:numFmt w:val="lowerRoman"/>
      <w:lvlText w:val="%9."/>
      <w:lvlJc w:val="right"/>
      <w:pPr>
        <w:tabs>
          <w:tab w:val="num" w:pos="6480"/>
        </w:tabs>
        <w:ind w:left="6480" w:hanging="180"/>
      </w:pPr>
    </w:lvl>
  </w:abstractNum>
  <w:abstractNum w:abstractNumId="14" w15:restartNumberingAfterBreak="0">
    <w:nsid w:val="7DD949A7"/>
    <w:multiLevelType w:val="hybridMultilevel"/>
    <w:tmpl w:val="A4781CAA"/>
    <w:lvl w:ilvl="0" w:tplc="5CB4E1EC">
      <w:start w:val="1"/>
      <w:numFmt w:val="bullet"/>
      <w:lvlText w:val=""/>
      <w:lvlJc w:val="left"/>
      <w:pPr>
        <w:ind w:left="360" w:hanging="360"/>
      </w:pPr>
      <w:rPr>
        <w:rFonts w:ascii="Symbol" w:eastAsia="SimSun" w:hAnsi="Symbol" w:cs="Times New Roman"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7E5F5C6C"/>
    <w:multiLevelType w:val="hybridMultilevel"/>
    <w:tmpl w:val="0D4697AC"/>
    <w:lvl w:ilvl="0" w:tplc="6E4487F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7F4C4EE4"/>
    <w:multiLevelType w:val="hybridMultilevel"/>
    <w:tmpl w:val="7D20B7A8"/>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9297378">
    <w:abstractNumId w:val="11"/>
  </w:num>
  <w:num w:numId="2" w16cid:durableId="376659649">
    <w:abstractNumId w:val="13"/>
  </w:num>
  <w:num w:numId="3" w16cid:durableId="345207012">
    <w:abstractNumId w:val="16"/>
  </w:num>
  <w:num w:numId="4" w16cid:durableId="467750783">
    <w:abstractNumId w:val="10"/>
  </w:num>
  <w:num w:numId="5" w16cid:durableId="1681199545">
    <w:abstractNumId w:val="4"/>
  </w:num>
  <w:num w:numId="6" w16cid:durableId="222061737">
    <w:abstractNumId w:val="0"/>
  </w:num>
  <w:num w:numId="7" w16cid:durableId="1590656483">
    <w:abstractNumId w:val="12"/>
  </w:num>
  <w:num w:numId="8" w16cid:durableId="1564876195">
    <w:abstractNumId w:val="5"/>
  </w:num>
  <w:num w:numId="9" w16cid:durableId="1214270125">
    <w:abstractNumId w:val="14"/>
  </w:num>
  <w:num w:numId="10" w16cid:durableId="454251695">
    <w:abstractNumId w:val="2"/>
  </w:num>
  <w:num w:numId="11" w16cid:durableId="397553045">
    <w:abstractNumId w:val="1"/>
  </w:num>
  <w:num w:numId="12" w16cid:durableId="1843203746">
    <w:abstractNumId w:val="15"/>
  </w:num>
  <w:num w:numId="13" w16cid:durableId="2048217765">
    <w:abstractNumId w:val="3"/>
  </w:num>
  <w:num w:numId="14" w16cid:durableId="1217863076">
    <w:abstractNumId w:val="8"/>
  </w:num>
  <w:num w:numId="15" w16cid:durableId="807212754">
    <w:abstractNumId w:val="6"/>
  </w:num>
  <w:num w:numId="16" w16cid:durableId="1953895986">
    <w:abstractNumId w:val="7"/>
  </w:num>
  <w:num w:numId="17" w16cid:durableId="1549495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dm5uuY7mrTe2QQ8SPnQ5eFD2CwKdTiAgPgTR/maq2uitUDQFzIn6Xnkxlu5efNGc2b2OcHzwdUWaK7K8BkNY7A==" w:salt="7iJt6ehW5LYAL6RQ/v/xB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BB"/>
    <w:rsid w:val="00000093"/>
    <w:rsid w:val="0000499E"/>
    <w:rsid w:val="00022532"/>
    <w:rsid w:val="00033552"/>
    <w:rsid w:val="0003681D"/>
    <w:rsid w:val="00055B18"/>
    <w:rsid w:val="00056A9A"/>
    <w:rsid w:val="00061671"/>
    <w:rsid w:val="000806C1"/>
    <w:rsid w:val="00086CB4"/>
    <w:rsid w:val="00087D60"/>
    <w:rsid w:val="000B2EBB"/>
    <w:rsid w:val="000B72C3"/>
    <w:rsid w:val="000E018E"/>
    <w:rsid w:val="000E30F3"/>
    <w:rsid w:val="000F0B2F"/>
    <w:rsid w:val="000F5CB0"/>
    <w:rsid w:val="001063CD"/>
    <w:rsid w:val="00112BD8"/>
    <w:rsid w:val="00113BC9"/>
    <w:rsid w:val="001305DF"/>
    <w:rsid w:val="00133305"/>
    <w:rsid w:val="00137D59"/>
    <w:rsid w:val="001407E7"/>
    <w:rsid w:val="00141FD5"/>
    <w:rsid w:val="001464FD"/>
    <w:rsid w:val="00153E71"/>
    <w:rsid w:val="001609D3"/>
    <w:rsid w:val="00161192"/>
    <w:rsid w:val="00162144"/>
    <w:rsid w:val="001629B9"/>
    <w:rsid w:val="00165EDB"/>
    <w:rsid w:val="00173403"/>
    <w:rsid w:val="00192FA6"/>
    <w:rsid w:val="001C42D4"/>
    <w:rsid w:val="001C4E07"/>
    <w:rsid w:val="001C64A6"/>
    <w:rsid w:val="00200AE1"/>
    <w:rsid w:val="002101E9"/>
    <w:rsid w:val="0021089B"/>
    <w:rsid w:val="00223076"/>
    <w:rsid w:val="002242BD"/>
    <w:rsid w:val="00243325"/>
    <w:rsid w:val="002447B6"/>
    <w:rsid w:val="0024669E"/>
    <w:rsid w:val="002479A6"/>
    <w:rsid w:val="00254B0F"/>
    <w:rsid w:val="002602EE"/>
    <w:rsid w:val="00260A7B"/>
    <w:rsid w:val="00271C6E"/>
    <w:rsid w:val="00274909"/>
    <w:rsid w:val="00280087"/>
    <w:rsid w:val="00285032"/>
    <w:rsid w:val="00286C67"/>
    <w:rsid w:val="00297245"/>
    <w:rsid w:val="0029726D"/>
    <w:rsid w:val="002B5DEA"/>
    <w:rsid w:val="002C1FC8"/>
    <w:rsid w:val="002E0BA0"/>
    <w:rsid w:val="002E6979"/>
    <w:rsid w:val="00324B76"/>
    <w:rsid w:val="00330F81"/>
    <w:rsid w:val="00334F13"/>
    <w:rsid w:val="00336CAF"/>
    <w:rsid w:val="003425A6"/>
    <w:rsid w:val="00354A4E"/>
    <w:rsid w:val="00354CDC"/>
    <w:rsid w:val="00355373"/>
    <w:rsid w:val="003560EE"/>
    <w:rsid w:val="00361DC3"/>
    <w:rsid w:val="00375EFD"/>
    <w:rsid w:val="00384CFB"/>
    <w:rsid w:val="00394AEC"/>
    <w:rsid w:val="003962BF"/>
    <w:rsid w:val="003B5A03"/>
    <w:rsid w:val="003C7B0B"/>
    <w:rsid w:val="003C7EC1"/>
    <w:rsid w:val="003D3413"/>
    <w:rsid w:val="003E7748"/>
    <w:rsid w:val="003F588B"/>
    <w:rsid w:val="003F5DB0"/>
    <w:rsid w:val="004001F9"/>
    <w:rsid w:val="00400427"/>
    <w:rsid w:val="004101FD"/>
    <w:rsid w:val="004333F0"/>
    <w:rsid w:val="004337A7"/>
    <w:rsid w:val="00445C6C"/>
    <w:rsid w:val="0046185A"/>
    <w:rsid w:val="004736E5"/>
    <w:rsid w:val="00476D79"/>
    <w:rsid w:val="00477935"/>
    <w:rsid w:val="00480A43"/>
    <w:rsid w:val="0048565D"/>
    <w:rsid w:val="00492EAE"/>
    <w:rsid w:val="004A3F4C"/>
    <w:rsid w:val="004B04FA"/>
    <w:rsid w:val="004C40EC"/>
    <w:rsid w:val="004D2E4C"/>
    <w:rsid w:val="004D4FDE"/>
    <w:rsid w:val="004D514C"/>
    <w:rsid w:val="00504985"/>
    <w:rsid w:val="005169D6"/>
    <w:rsid w:val="0052707A"/>
    <w:rsid w:val="00527512"/>
    <w:rsid w:val="005456D8"/>
    <w:rsid w:val="0055183E"/>
    <w:rsid w:val="00556373"/>
    <w:rsid w:val="0056079C"/>
    <w:rsid w:val="005643F3"/>
    <w:rsid w:val="00570905"/>
    <w:rsid w:val="005807E0"/>
    <w:rsid w:val="00585AB2"/>
    <w:rsid w:val="00586F0B"/>
    <w:rsid w:val="00594722"/>
    <w:rsid w:val="005962E9"/>
    <w:rsid w:val="00597025"/>
    <w:rsid w:val="005B5F86"/>
    <w:rsid w:val="005B6FC6"/>
    <w:rsid w:val="005B7ABB"/>
    <w:rsid w:val="005C6492"/>
    <w:rsid w:val="005D0419"/>
    <w:rsid w:val="005D3B38"/>
    <w:rsid w:val="005D77EE"/>
    <w:rsid w:val="005E1733"/>
    <w:rsid w:val="005F730C"/>
    <w:rsid w:val="00600086"/>
    <w:rsid w:val="0060613A"/>
    <w:rsid w:val="006121E2"/>
    <w:rsid w:val="006140EA"/>
    <w:rsid w:val="006205FA"/>
    <w:rsid w:val="00620E2F"/>
    <w:rsid w:val="00622246"/>
    <w:rsid w:val="006222F2"/>
    <w:rsid w:val="00623015"/>
    <w:rsid w:val="00635CE2"/>
    <w:rsid w:val="006555F6"/>
    <w:rsid w:val="00657EE3"/>
    <w:rsid w:val="00664D7C"/>
    <w:rsid w:val="006671EC"/>
    <w:rsid w:val="00671D1E"/>
    <w:rsid w:val="00672642"/>
    <w:rsid w:val="00673771"/>
    <w:rsid w:val="0067577A"/>
    <w:rsid w:val="0068214D"/>
    <w:rsid w:val="0068290B"/>
    <w:rsid w:val="00683AE2"/>
    <w:rsid w:val="00692E72"/>
    <w:rsid w:val="006A01A2"/>
    <w:rsid w:val="006A56E5"/>
    <w:rsid w:val="006B2561"/>
    <w:rsid w:val="006D13D1"/>
    <w:rsid w:val="006D21A2"/>
    <w:rsid w:val="007030CB"/>
    <w:rsid w:val="00703941"/>
    <w:rsid w:val="00703C38"/>
    <w:rsid w:val="007071D1"/>
    <w:rsid w:val="00723277"/>
    <w:rsid w:val="0072674A"/>
    <w:rsid w:val="00731112"/>
    <w:rsid w:val="00741F71"/>
    <w:rsid w:val="0075309F"/>
    <w:rsid w:val="007603BF"/>
    <w:rsid w:val="0076313A"/>
    <w:rsid w:val="00763DC3"/>
    <w:rsid w:val="00770E08"/>
    <w:rsid w:val="007838FE"/>
    <w:rsid w:val="00786DAC"/>
    <w:rsid w:val="007A3959"/>
    <w:rsid w:val="007A4769"/>
    <w:rsid w:val="007A57D9"/>
    <w:rsid w:val="007B268C"/>
    <w:rsid w:val="007C0FCC"/>
    <w:rsid w:val="007C5195"/>
    <w:rsid w:val="007D6F44"/>
    <w:rsid w:val="007F63C4"/>
    <w:rsid w:val="007F74BA"/>
    <w:rsid w:val="00802B0F"/>
    <w:rsid w:val="00804F74"/>
    <w:rsid w:val="00816391"/>
    <w:rsid w:val="008217C0"/>
    <w:rsid w:val="008402C9"/>
    <w:rsid w:val="008403A3"/>
    <w:rsid w:val="00844902"/>
    <w:rsid w:val="008557A2"/>
    <w:rsid w:val="008557A9"/>
    <w:rsid w:val="00860BC0"/>
    <w:rsid w:val="008848A1"/>
    <w:rsid w:val="008A2448"/>
    <w:rsid w:val="008A6DC9"/>
    <w:rsid w:val="008B25E6"/>
    <w:rsid w:val="008C171D"/>
    <w:rsid w:val="008E5F9D"/>
    <w:rsid w:val="009135D4"/>
    <w:rsid w:val="00921D3C"/>
    <w:rsid w:val="009271C4"/>
    <w:rsid w:val="00927803"/>
    <w:rsid w:val="009455D2"/>
    <w:rsid w:val="00956F6D"/>
    <w:rsid w:val="00956FFC"/>
    <w:rsid w:val="0099134D"/>
    <w:rsid w:val="009B424E"/>
    <w:rsid w:val="009C1A0D"/>
    <w:rsid w:val="009D4071"/>
    <w:rsid w:val="009E0227"/>
    <w:rsid w:val="009E04D8"/>
    <w:rsid w:val="009E2C4B"/>
    <w:rsid w:val="00A031D4"/>
    <w:rsid w:val="00A03C35"/>
    <w:rsid w:val="00A05FCC"/>
    <w:rsid w:val="00A10235"/>
    <w:rsid w:val="00A14573"/>
    <w:rsid w:val="00A16750"/>
    <w:rsid w:val="00A17C80"/>
    <w:rsid w:val="00A33213"/>
    <w:rsid w:val="00A54E36"/>
    <w:rsid w:val="00A64ADD"/>
    <w:rsid w:val="00A81390"/>
    <w:rsid w:val="00A90170"/>
    <w:rsid w:val="00A96B69"/>
    <w:rsid w:val="00AA2937"/>
    <w:rsid w:val="00AA7A61"/>
    <w:rsid w:val="00AB0CA1"/>
    <w:rsid w:val="00AB79E9"/>
    <w:rsid w:val="00AC12C7"/>
    <w:rsid w:val="00AC6EAA"/>
    <w:rsid w:val="00AE0DF3"/>
    <w:rsid w:val="00AE34A3"/>
    <w:rsid w:val="00B025A5"/>
    <w:rsid w:val="00B036A7"/>
    <w:rsid w:val="00B17364"/>
    <w:rsid w:val="00B370E7"/>
    <w:rsid w:val="00B43E94"/>
    <w:rsid w:val="00B67363"/>
    <w:rsid w:val="00B71B39"/>
    <w:rsid w:val="00B75685"/>
    <w:rsid w:val="00B75CA4"/>
    <w:rsid w:val="00B76B53"/>
    <w:rsid w:val="00B77792"/>
    <w:rsid w:val="00B914AC"/>
    <w:rsid w:val="00B95480"/>
    <w:rsid w:val="00BA0E0B"/>
    <w:rsid w:val="00BA3A53"/>
    <w:rsid w:val="00BA661C"/>
    <w:rsid w:val="00BA6EF1"/>
    <w:rsid w:val="00BB0E24"/>
    <w:rsid w:val="00BC0D2F"/>
    <w:rsid w:val="00BC677A"/>
    <w:rsid w:val="00BE3B2D"/>
    <w:rsid w:val="00BE5319"/>
    <w:rsid w:val="00BF0484"/>
    <w:rsid w:val="00BF1E32"/>
    <w:rsid w:val="00C02348"/>
    <w:rsid w:val="00C16F5F"/>
    <w:rsid w:val="00C2397A"/>
    <w:rsid w:val="00C26052"/>
    <w:rsid w:val="00C27916"/>
    <w:rsid w:val="00C31E5F"/>
    <w:rsid w:val="00C52153"/>
    <w:rsid w:val="00C54E38"/>
    <w:rsid w:val="00C564A3"/>
    <w:rsid w:val="00C64161"/>
    <w:rsid w:val="00C66A45"/>
    <w:rsid w:val="00C67E9B"/>
    <w:rsid w:val="00C74A89"/>
    <w:rsid w:val="00C751D9"/>
    <w:rsid w:val="00C838B5"/>
    <w:rsid w:val="00C870BD"/>
    <w:rsid w:val="00C9163A"/>
    <w:rsid w:val="00CA048C"/>
    <w:rsid w:val="00CA76E0"/>
    <w:rsid w:val="00CB013B"/>
    <w:rsid w:val="00CB188E"/>
    <w:rsid w:val="00CC2349"/>
    <w:rsid w:val="00CD5C3E"/>
    <w:rsid w:val="00CE7470"/>
    <w:rsid w:val="00CF1B6F"/>
    <w:rsid w:val="00D04B0B"/>
    <w:rsid w:val="00D057BB"/>
    <w:rsid w:val="00D24295"/>
    <w:rsid w:val="00D25C14"/>
    <w:rsid w:val="00D4158A"/>
    <w:rsid w:val="00D423A0"/>
    <w:rsid w:val="00D44383"/>
    <w:rsid w:val="00D46C07"/>
    <w:rsid w:val="00D50287"/>
    <w:rsid w:val="00D52C36"/>
    <w:rsid w:val="00D54C0F"/>
    <w:rsid w:val="00D6521F"/>
    <w:rsid w:val="00D76AFD"/>
    <w:rsid w:val="00D821CC"/>
    <w:rsid w:val="00D922A9"/>
    <w:rsid w:val="00D927E5"/>
    <w:rsid w:val="00DA0526"/>
    <w:rsid w:val="00DA339B"/>
    <w:rsid w:val="00DA58E7"/>
    <w:rsid w:val="00DB0D96"/>
    <w:rsid w:val="00DB6CB8"/>
    <w:rsid w:val="00DC22F5"/>
    <w:rsid w:val="00DC2FA9"/>
    <w:rsid w:val="00DD0796"/>
    <w:rsid w:val="00DD2F28"/>
    <w:rsid w:val="00DD6FAA"/>
    <w:rsid w:val="00DE4767"/>
    <w:rsid w:val="00DF0672"/>
    <w:rsid w:val="00E031D3"/>
    <w:rsid w:val="00E07853"/>
    <w:rsid w:val="00E141E9"/>
    <w:rsid w:val="00E17B7A"/>
    <w:rsid w:val="00E24EF0"/>
    <w:rsid w:val="00E2694C"/>
    <w:rsid w:val="00E37333"/>
    <w:rsid w:val="00E543C0"/>
    <w:rsid w:val="00E55CD8"/>
    <w:rsid w:val="00E55FE6"/>
    <w:rsid w:val="00E62F6E"/>
    <w:rsid w:val="00E715C6"/>
    <w:rsid w:val="00E733A0"/>
    <w:rsid w:val="00E941E5"/>
    <w:rsid w:val="00EA14CC"/>
    <w:rsid w:val="00EA3A20"/>
    <w:rsid w:val="00EA4F8E"/>
    <w:rsid w:val="00EB1ADB"/>
    <w:rsid w:val="00EB2586"/>
    <w:rsid w:val="00ED6E35"/>
    <w:rsid w:val="00ED7AAC"/>
    <w:rsid w:val="00EE2FBF"/>
    <w:rsid w:val="00EE7247"/>
    <w:rsid w:val="00EF146A"/>
    <w:rsid w:val="00EF309F"/>
    <w:rsid w:val="00EF4360"/>
    <w:rsid w:val="00F037E5"/>
    <w:rsid w:val="00F104A0"/>
    <w:rsid w:val="00F12E57"/>
    <w:rsid w:val="00F14DD5"/>
    <w:rsid w:val="00F16263"/>
    <w:rsid w:val="00F46186"/>
    <w:rsid w:val="00F6331C"/>
    <w:rsid w:val="00F639B8"/>
    <w:rsid w:val="00F661E0"/>
    <w:rsid w:val="00F828FF"/>
    <w:rsid w:val="00F830CA"/>
    <w:rsid w:val="00F91DB7"/>
    <w:rsid w:val="00FB101B"/>
    <w:rsid w:val="00FC7482"/>
    <w:rsid w:val="00FD3011"/>
    <w:rsid w:val="00FD4552"/>
    <w:rsid w:val="00FD4C2D"/>
    <w:rsid w:val="00FD5DC3"/>
    <w:rsid w:val="00FD6B0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039"/>
  <w15:chartTrackingRefBased/>
  <w15:docId w15:val="{C0538276-91A3-4842-98A5-82E50D22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188E"/>
    <w:pPr>
      <w:spacing w:after="120" w:line="276" w:lineRule="auto"/>
    </w:pPr>
  </w:style>
  <w:style w:type="character" w:customStyle="1" w:styleId="BodyTextChar">
    <w:name w:val="Body Text Char"/>
    <w:basedOn w:val="DefaultParagraphFont"/>
    <w:link w:val="BodyText"/>
    <w:uiPriority w:val="99"/>
    <w:rsid w:val="00CB188E"/>
  </w:style>
  <w:style w:type="paragraph" w:styleId="Footer">
    <w:name w:val="footer"/>
    <w:basedOn w:val="Normal"/>
    <w:link w:val="FooterChar"/>
    <w:uiPriority w:val="99"/>
    <w:unhideWhenUsed/>
    <w:rsid w:val="00CB188E"/>
    <w:pPr>
      <w:tabs>
        <w:tab w:val="center" w:pos="4513"/>
        <w:tab w:val="right" w:pos="9026"/>
      </w:tabs>
      <w:spacing w:after="200" w:line="276" w:lineRule="auto"/>
    </w:pPr>
  </w:style>
  <w:style w:type="character" w:customStyle="1" w:styleId="FooterChar">
    <w:name w:val="Footer Char"/>
    <w:basedOn w:val="DefaultParagraphFont"/>
    <w:link w:val="Footer"/>
    <w:uiPriority w:val="99"/>
    <w:rsid w:val="00CB188E"/>
  </w:style>
  <w:style w:type="table" w:styleId="TableGrid">
    <w:name w:val="Table Grid"/>
    <w:basedOn w:val="TableNormal"/>
    <w:rsid w:val="00CB188E"/>
    <w:pPr>
      <w:spacing w:after="0" w:line="240" w:lineRule="auto"/>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88E"/>
    <w:pPr>
      <w:spacing w:after="200" w:line="276" w:lineRule="auto"/>
      <w:ind w:left="720"/>
    </w:pPr>
  </w:style>
  <w:style w:type="paragraph" w:styleId="Header">
    <w:name w:val="header"/>
    <w:basedOn w:val="Normal"/>
    <w:link w:val="HeaderChar"/>
    <w:uiPriority w:val="99"/>
    <w:unhideWhenUsed/>
    <w:rsid w:val="00CB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88E"/>
  </w:style>
  <w:style w:type="paragraph" w:styleId="BalloonText">
    <w:name w:val="Balloon Text"/>
    <w:basedOn w:val="Normal"/>
    <w:link w:val="BalloonTextChar"/>
    <w:uiPriority w:val="99"/>
    <w:semiHidden/>
    <w:unhideWhenUsed/>
    <w:rsid w:val="00CB1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8E"/>
    <w:rPr>
      <w:rFonts w:ascii="Tahoma" w:hAnsi="Tahoma" w:cs="Tahoma"/>
      <w:sz w:val="16"/>
      <w:szCs w:val="16"/>
    </w:rPr>
  </w:style>
  <w:style w:type="character" w:styleId="PlaceholderText">
    <w:name w:val="Placeholder Text"/>
    <w:basedOn w:val="DefaultParagraphFont"/>
    <w:uiPriority w:val="99"/>
    <w:semiHidden/>
    <w:rsid w:val="00CB188E"/>
    <w:rPr>
      <w:color w:val="808080"/>
    </w:rPr>
  </w:style>
  <w:style w:type="character" w:styleId="Hyperlink">
    <w:name w:val="Hyperlink"/>
    <w:basedOn w:val="DefaultParagraphFont"/>
    <w:uiPriority w:val="99"/>
    <w:unhideWhenUsed/>
    <w:rsid w:val="00CB188E"/>
    <w:rPr>
      <w:color w:val="0563C1" w:themeColor="hyperlink"/>
      <w:u w:val="single"/>
    </w:rPr>
  </w:style>
  <w:style w:type="character" w:styleId="CommentReference">
    <w:name w:val="annotation reference"/>
    <w:basedOn w:val="DefaultParagraphFont"/>
    <w:uiPriority w:val="99"/>
    <w:semiHidden/>
    <w:unhideWhenUsed/>
    <w:rsid w:val="005B6FC6"/>
    <w:rPr>
      <w:sz w:val="16"/>
      <w:szCs w:val="16"/>
    </w:rPr>
  </w:style>
  <w:style w:type="paragraph" w:styleId="CommentText">
    <w:name w:val="annotation text"/>
    <w:basedOn w:val="Normal"/>
    <w:link w:val="CommentTextChar"/>
    <w:uiPriority w:val="99"/>
    <w:unhideWhenUsed/>
    <w:rsid w:val="005B6FC6"/>
    <w:pPr>
      <w:spacing w:line="240" w:lineRule="auto"/>
    </w:pPr>
    <w:rPr>
      <w:sz w:val="20"/>
      <w:szCs w:val="20"/>
    </w:rPr>
  </w:style>
  <w:style w:type="character" w:customStyle="1" w:styleId="CommentTextChar">
    <w:name w:val="Comment Text Char"/>
    <w:basedOn w:val="DefaultParagraphFont"/>
    <w:link w:val="CommentText"/>
    <w:uiPriority w:val="99"/>
    <w:rsid w:val="005B6FC6"/>
    <w:rPr>
      <w:sz w:val="20"/>
      <w:szCs w:val="20"/>
    </w:rPr>
  </w:style>
  <w:style w:type="paragraph" w:styleId="CommentSubject">
    <w:name w:val="annotation subject"/>
    <w:basedOn w:val="CommentText"/>
    <w:next w:val="CommentText"/>
    <w:link w:val="CommentSubjectChar"/>
    <w:uiPriority w:val="99"/>
    <w:semiHidden/>
    <w:unhideWhenUsed/>
    <w:rsid w:val="005B6FC6"/>
    <w:rPr>
      <w:b/>
      <w:bCs/>
    </w:rPr>
  </w:style>
  <w:style w:type="character" w:customStyle="1" w:styleId="CommentSubjectChar">
    <w:name w:val="Comment Subject Char"/>
    <w:basedOn w:val="CommentTextChar"/>
    <w:link w:val="CommentSubject"/>
    <w:uiPriority w:val="99"/>
    <w:semiHidden/>
    <w:rsid w:val="005B6FC6"/>
    <w:rPr>
      <w:b/>
      <w:bCs/>
      <w:sz w:val="20"/>
      <w:szCs w:val="20"/>
    </w:rPr>
  </w:style>
  <w:style w:type="paragraph" w:styleId="FootnoteText">
    <w:name w:val="footnote text"/>
    <w:basedOn w:val="Normal"/>
    <w:link w:val="FootnoteTextChar"/>
    <w:uiPriority w:val="99"/>
    <w:semiHidden/>
    <w:unhideWhenUsed/>
    <w:rsid w:val="00FC74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482"/>
    <w:rPr>
      <w:sz w:val="20"/>
      <w:szCs w:val="20"/>
    </w:rPr>
  </w:style>
  <w:style w:type="character" w:styleId="FootnoteReference">
    <w:name w:val="footnote reference"/>
    <w:basedOn w:val="DefaultParagraphFont"/>
    <w:uiPriority w:val="99"/>
    <w:semiHidden/>
    <w:unhideWhenUsed/>
    <w:rsid w:val="00FC7482"/>
    <w:rPr>
      <w:vertAlign w:val="superscript"/>
    </w:rPr>
  </w:style>
  <w:style w:type="paragraph" w:styleId="Revision">
    <w:name w:val="Revision"/>
    <w:hidden/>
    <w:uiPriority w:val="99"/>
    <w:semiHidden/>
    <w:rsid w:val="00DB6CB8"/>
    <w:pPr>
      <w:spacing w:after="0" w:line="240" w:lineRule="auto"/>
    </w:pPr>
  </w:style>
  <w:style w:type="paragraph" w:customStyle="1" w:styleId="Default">
    <w:name w:val="Default"/>
    <w:rsid w:val="00804F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t@mpa.gov.s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s xmlns="b2bfbdb8-c714-47ad-aa35-2bed6fb65c3c">
      <UserInfo>
        <DisplayName/>
        <AccountId xsi:nil="true"/>
        <AccountType/>
      </UserInfo>
    </Contributors>
    <Division xmlns="b2bfbdb8-c714-47ad-aa35-2bed6fb65c3c">Innovation, Tech &amp; Talent Devt</Division>
    <Library xmlns="b2bfbdb8-c714-47ad-aa35-2bed6fb65c3c">Research And Technology And Industry Development</Library>
    <SecurityClassification xmlns="b2bfbdb8-c714-47ad-aa35-2bed6fb65c3c">1</SecurityClassification>
    <DocumentType xmlns="b2bfbdb8-c714-47ad-aa35-2bed6fb65c3c">
      <Value>4</Value>
    </DocumentType>
    <DocumentDate xmlns="b2bfbdb8-c714-47ad-aa35-2bed6fb65c3c">2021-07-21T16:00:00+00:00</DocumentDate>
    <KpiDescription xmlns="http://schemas.microsoft.com/sharepoint/v3">Schedule A- MINT Application Form and Funding Guidelines Jul 2021 (Final).docx</KpiDescription>
    <Mig_ObjectId xmlns="b2bfbdb8-c714-47ad-aa35-2bed6fb65c3c" xsi:nil="true"/>
    <n21d108f65ce4c7d862ed9f7a72b348e xmlns="b2bfbdb8-c714-47ad-aa35-2bed6fb65c3c">
      <Terms xmlns="http://schemas.microsoft.com/office/infopath/2007/PartnerControls"/>
    </n21d108f65ce4c7d862ed9f7a72b348e>
    <TaxCatchAll xmlns="b2bfbdb8-c714-47ad-aa35-2bed6fb65c3c">
      <Value>4291</Value>
    </TaxCatchAll>
    <DocumentOwnerDesignation xmlns="b2bfbdb8-c714-47ad-aa35-2bed6fb65c3c">SM (Governance &amp; Admin)</DocumentOwnerDesignation>
    <DisposalDate xmlns="b2bfbdb8-c714-47ad-aa35-2bed6fb65c3c">2035-10-30T16:00:00+00:00</DisposalDate>
    <PromotedDate xmlns="b2bfbdb8-c714-47ad-aa35-2bed6fb65c3c" xsi:nil="true"/>
    <DocumentSysID xmlns="b2bfbdb8-c714-47ad-aa35-2bed6fb65c3c" xsi:nil="true"/>
    <IsPromoted xmlns="b2bfbdb8-c714-47ad-aa35-2bed6fb65c3c">No</IsPromoted>
    <TaxKeywordTaxHTField xmlns="b2bfbdb8-c714-47ad-aa35-2bed6fb65c3c">
      <Terms xmlns="http://schemas.microsoft.com/office/infopath/2007/PartnerControls">
        <TermInfo xmlns="http://schemas.microsoft.com/office/infopath/2007/PartnerControls">
          <TermName xmlns="http://schemas.microsoft.com/office/infopath/2007/PartnerControls">MINT Fund Application form Jul 2021</TermName>
          <TermId xmlns="http://schemas.microsoft.com/office/infopath/2007/PartnerControls">00000000-0000-0000-0000-000000000000</TermId>
        </TermInfo>
      </Terms>
    </TaxKeywordTaxHTField>
    <ol_Department xmlns="http://schemas.microsoft.com/sharepoint/v3">ITTD Dir's Office</ol_Department>
    <DocumentOwner xmlns="b2bfbdb8-c714-47ad-aa35-2bed6fb65c3c">
      <UserInfo>
        <DisplayName>i:0#.w|mpa2000\wendyt</DisplayName>
        <AccountId>447</AccountId>
        <AccountType/>
      </UserInfo>
    </Docum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Cabinet Document" ma:contentTypeID="0x010100AECCB064AB6D1D4FB6D742D9DE9A76460078EAC8237C2D314CBE5585E1273FA76A" ma:contentTypeVersion="105" ma:contentTypeDescription="" ma:contentTypeScope="" ma:versionID="19105165f4cba34630a335cbda0e0a94">
  <xsd:schema xmlns:xsd="http://www.w3.org/2001/XMLSchema" xmlns:xs="http://www.w3.org/2001/XMLSchema" xmlns:p="http://schemas.microsoft.com/office/2006/metadata/properties" xmlns:ns1="http://schemas.microsoft.com/sharepoint/v3" xmlns:ns2="b2bfbdb8-c714-47ad-aa35-2bed6fb65c3c" targetNamespace="http://schemas.microsoft.com/office/2006/metadata/properties" ma:root="true" ma:fieldsID="c7afe45f27158361e666342355c4994e" ns1:_="" ns2:_="">
    <xsd:import namespace="http://schemas.microsoft.com/sharepoint/v3"/>
    <xsd:import namespace="b2bfbdb8-c714-47ad-aa35-2bed6fb65c3c"/>
    <xsd:element name="properties">
      <xsd:complexType>
        <xsd:sequence>
          <xsd:element name="documentManagement">
            <xsd:complexType>
              <xsd:all>
                <xsd:element ref="ns2:DocumentType" minOccurs="0"/>
                <xsd:element ref="ns2:TaxKeywordTaxHTField" minOccurs="0"/>
                <xsd:element ref="ns2:TaxCatchAll" minOccurs="0"/>
                <xsd:element ref="ns2:TaxCatchAllLabel" minOccurs="0"/>
                <xsd:element ref="ns2:Contributors" minOccurs="0"/>
                <xsd:element ref="ns2:SecurityClassification" minOccurs="0"/>
                <xsd:element ref="ns2:n21d108f65ce4c7d862ed9f7a72b348e" minOccurs="0"/>
                <xsd:element ref="ns2:DocumentSysID" minOccurs="0"/>
                <xsd:element ref="ns2:DocumentOwner" minOccurs="0"/>
                <xsd:element ref="ns1:KpiDescription" minOccurs="0"/>
                <xsd:element ref="ns1:ol_Department" minOccurs="0"/>
                <xsd:element ref="ns2:Division" minOccurs="0"/>
                <xsd:element ref="ns2:DocumentOwnerDesignation" minOccurs="0"/>
                <xsd:element ref="ns2:DisposalDate" minOccurs="0"/>
                <xsd:element ref="ns2:Library" minOccurs="0"/>
                <xsd:element ref="ns2:DocumentDate" minOccurs="0"/>
                <xsd:element ref="ns2:Mig_ObjectId" minOccurs="0"/>
                <xsd:element ref="ns2:IsPromoted" minOccurs="0"/>
                <xsd:element ref="ns2:Promo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9" nillable="true" ma:displayName="Description" ma:description="The description provides information about the purpose of the goal." ma:internalName="KpiDescription">
      <xsd:simpleType>
        <xsd:restriction base="dms:Note">
          <xsd:maxLength value="255"/>
        </xsd:restriction>
      </xsd:simpleType>
    </xsd:element>
    <xsd:element name="ol_Department" ma:index="20" nillable="true" ma:displayName="Department" ma:hidden="true" ma:internalName="ol_Depart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fbdb8-c714-47ad-aa35-2bed6fb65c3c" elementFormDefault="qualified">
    <xsd:import namespace="http://schemas.microsoft.com/office/2006/documentManagement/types"/>
    <xsd:import namespace="http://schemas.microsoft.com/office/infopath/2007/PartnerControls"/>
    <xsd:element name="DocumentType" ma:index="8" nillable="true" ma:displayName="Document Type" ma:list="{2d0cf449-c448-4418-8432-2fee7d404950}" ma:internalName="DocumentType" ma:showField="Title" ma:web="b2bfbdb8-c714-47ad-aa35-2bed6fb65c3c">
      <xsd:complexType>
        <xsd:complexContent>
          <xsd:extension base="dms:MultiChoiceLookup">
            <xsd:sequence>
              <xsd:element name="Value" type="dms:Lookup" maxOccurs="unbounded" minOccurs="0" nillable="true"/>
            </xsd:sequence>
          </xsd:extension>
        </xsd:complexContent>
      </xsd:complexType>
    </xsd:element>
    <xsd:element name="TaxKeywordTaxHTField" ma:index="9" nillable="true" ma:taxonomy="true" ma:internalName="TaxKeywordTaxHTField" ma:taxonomyFieldName="TaxKeyword" ma:displayName="Hashtags/Keywords" ma:readOnly="false" ma:fieldId="{23f27201-bee3-471e-b2e7-b64fd8b7ca38}" ma:taxonomyMulti="true" ma:sspId="720840fd-bce7-4549-86d5-e4b59d6f97d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d4160b75-9e1c-4c75-a08c-03fe4d973648}" ma:internalName="TaxCatchAll" ma:showField="CatchAllData" ma:web="b2bfbdb8-c714-47ad-aa35-2bed6fb65c3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d4160b75-9e1c-4c75-a08c-03fe4d973648}" ma:internalName="TaxCatchAllLabel" ma:readOnly="true" ma:showField="CatchAllDataLabel" ma:web="b2bfbdb8-c714-47ad-aa35-2bed6fb65c3c">
      <xsd:complexType>
        <xsd:complexContent>
          <xsd:extension base="dms:MultiChoiceLookup">
            <xsd:sequence>
              <xsd:element name="Value" type="dms:Lookup" maxOccurs="unbounded" minOccurs="0" nillable="true"/>
            </xsd:sequence>
          </xsd:extension>
        </xsd:complexContent>
      </xsd:complexType>
    </xsd:element>
    <xsd:element name="Contributors" ma:index="13"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14" nillable="true" ma:displayName="Security Classification" ma:list="{9f361767-d5a7-4a5f-a5ae-e9d22c4129db}" ma:internalName="SecurityClassification" ma:showField="Title" ma:web="b2bfbdb8-c714-47ad-aa35-2bed6fb65c3c">
      <xsd:simpleType>
        <xsd:restriction base="dms:Lookup"/>
      </xsd:simpleType>
    </xsd:element>
    <xsd:element name="n21d108f65ce4c7d862ed9f7a72b348e" ma:index="15" nillable="true" ma:taxonomy="true" ma:internalName="n21d108f65ce4c7d862ed9f7a72b348e" ma:taxonomyFieldName="Taxonomy" ma:displayName="Taxonomy" ma:default="" ma:fieldId="{721d108f-65ce-4c7d-862e-d9f7a72b348e}" ma:taxonomyMulti="true" ma:sspId="fc34f1c0-7965-4a84-b818-6ab6f68f8b4e" ma:termSetId="b382ab46-8083-4d9d-b56a-e6164ad9abea" ma:anchorId="00000000-0000-0000-0000-000000000000" ma:open="false" ma:isKeyword="false">
      <xsd:complexType>
        <xsd:sequence>
          <xsd:element ref="pc:Terms" minOccurs="0" maxOccurs="1"/>
        </xsd:sequence>
      </xsd:complexType>
    </xsd:element>
    <xsd:element name="DocumentSysID" ma:index="17" nillable="true" ma:displayName="DocumentSysID" ma:hidden="true" ma:internalName="DocumentSysID" ma:readOnly="false">
      <xsd:simpleType>
        <xsd:restriction base="dms:Text">
          <xsd:maxLength value="255"/>
        </xsd:restriction>
      </xsd:simpleType>
    </xsd:element>
    <xsd:element name="DocumentOwner" ma:index="18" nillable="true" ma:displayName="Document Owner"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vision" ma:index="21" nillable="true" ma:displayName="Division" ma:hidden="true" ma:internalName="Division" ma:readOnly="false">
      <xsd:simpleType>
        <xsd:restriction base="dms:Text">
          <xsd:maxLength value="255"/>
        </xsd:restriction>
      </xsd:simpleType>
    </xsd:element>
    <xsd:element name="DocumentOwnerDesignation" ma:index="22" nillable="true" ma:displayName="Owner Designation" ma:hidden="true" ma:internalName="DocumentOwnerDesignation" ma:readOnly="false">
      <xsd:simpleType>
        <xsd:restriction base="dms:Text">
          <xsd:maxLength value="255"/>
        </xsd:restriction>
      </xsd:simpleType>
    </xsd:element>
    <xsd:element name="DisposalDate" ma:index="23" nillable="true" ma:displayName="Disposal Date" ma:format="DateOnly" ma:hidden="true" ma:internalName="DisposalDate" ma:readOnly="false">
      <xsd:simpleType>
        <xsd:restriction base="dms:DateTime"/>
      </xsd:simpleType>
    </xsd:element>
    <xsd:element name="Library" ma:index="24" nillable="true" ma:displayName="Library" ma:hidden="true" ma:internalName="Library" ma:readOnly="false">
      <xsd:simpleType>
        <xsd:restriction base="dms:Text">
          <xsd:maxLength value="255"/>
        </xsd:restriction>
      </xsd:simpleType>
    </xsd:element>
    <xsd:element name="DocumentDate" ma:index="25" nillable="true" ma:displayName="Document Date" ma:default="[today]" ma:format="DateOnly" ma:internalName="DocumentDate" ma:readOnly="false">
      <xsd:simpleType>
        <xsd:restriction base="dms:DateTime"/>
      </xsd:simpleType>
    </xsd:element>
    <xsd:element name="Mig_ObjectId" ma:index="26" nillable="true" ma:displayName="Mig_ObjectId" ma:hidden="true" ma:internalName="Mig_ObjectId" ma:readOnly="false">
      <xsd:simpleType>
        <xsd:restriction base="dms:Text">
          <xsd:maxLength value="255"/>
        </xsd:restriction>
      </xsd:simpleType>
    </xsd:element>
    <xsd:element name="IsPromoted" ma:index="27" nillable="true" ma:displayName="Promoted to e-Reg" ma:default="No" ma:format="RadioButtons" ma:hidden="true" ma:internalName="IsPromoted" ma:readOnly="false">
      <xsd:simpleType>
        <xsd:restriction base="dms:Choice">
          <xsd:enumeration value="Yes"/>
          <xsd:enumeration value="No"/>
        </xsd:restriction>
      </xsd:simpleType>
    </xsd:element>
    <xsd:element name="PromotedDate" ma:index="28" nillable="true" ma:displayName="Promoted Date" ma:format="DateTime" ma:hidden="true" ma:internalName="Promoted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7C8AA-530B-4F2D-8416-86415A88430F}">
  <ds:schemaRefs>
    <ds:schemaRef ds:uri="http://schemas.microsoft.com/office/2006/metadata/properties"/>
    <ds:schemaRef ds:uri="http://schemas.microsoft.com/office/infopath/2007/PartnerControls"/>
    <ds:schemaRef ds:uri="b2bfbdb8-c714-47ad-aa35-2bed6fb65c3c"/>
    <ds:schemaRef ds:uri="http://schemas.microsoft.com/sharepoint/v3"/>
  </ds:schemaRefs>
</ds:datastoreItem>
</file>

<file path=customXml/itemProps2.xml><?xml version="1.0" encoding="utf-8"?>
<ds:datastoreItem xmlns:ds="http://schemas.openxmlformats.org/officeDocument/2006/customXml" ds:itemID="{573E4201-9AF2-4132-B6EF-2F866C644678}">
  <ds:schemaRefs>
    <ds:schemaRef ds:uri="http://schemas.microsoft.com/sharepoint/v3/contenttype/forms"/>
  </ds:schemaRefs>
</ds:datastoreItem>
</file>

<file path=customXml/itemProps3.xml><?xml version="1.0" encoding="utf-8"?>
<ds:datastoreItem xmlns:ds="http://schemas.openxmlformats.org/officeDocument/2006/customXml" ds:itemID="{A18DFB3E-9558-4247-8E28-E102CAA775B5}">
  <ds:schemaRefs>
    <ds:schemaRef ds:uri="http://schemas.openxmlformats.org/officeDocument/2006/bibliography"/>
  </ds:schemaRefs>
</ds:datastoreItem>
</file>

<file path=customXml/itemProps4.xml><?xml version="1.0" encoding="utf-8"?>
<ds:datastoreItem xmlns:ds="http://schemas.openxmlformats.org/officeDocument/2006/customXml" ds:itemID="{2ACF0E06-A506-48C2-888C-E20C142D0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fbdb8-c714-47ad-aa35-2bed6fb65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Schedule A- MINT Application Form and Funding Guidelines Jul 2021 (Final).docx</vt:lpstr>
    </vt:vector>
  </TitlesOfParts>
  <Company>WOG ICT</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MINT Application Form and Funding Guidelines Jul 2021 (Final).docx</dc:title>
  <dc:subject/>
  <dc:creator>Wendy TOH (MPA)</dc:creator>
  <cp:keywords>MINT Fund Application form Jul 2021</cp:keywords>
  <dc:description/>
  <cp:lastModifiedBy>Wendy TOH (MPA)</cp:lastModifiedBy>
  <cp:revision>13</cp:revision>
  <dcterms:created xsi:type="dcterms:W3CDTF">2024-10-07T03:07:00Z</dcterms:created>
  <dcterms:modified xsi:type="dcterms:W3CDTF">2025-11-05T02:23:00Z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1e0fc-1c37-41ff-9297-afacea94f5a0_Enabled">
    <vt:lpwstr>True</vt:lpwstr>
  </property>
  <property fmtid="{D5CDD505-2E9C-101B-9397-08002B2CF9AE}" pid="3" name="MSIP_Label_cb51e0fc-1c37-41ff-9297-afacea94f5a0_SiteId">
    <vt:lpwstr>0b11c524-9a1c-4e1b-84cb-6336aefc2243</vt:lpwstr>
  </property>
  <property fmtid="{D5CDD505-2E9C-101B-9397-08002B2CF9AE}" pid="4" name="MSIP_Label_cb51e0fc-1c37-41ff-9297-afacea94f5a0_Owner">
    <vt:lpwstr>YUEN_Mei_Yee@mpa.gov.sg</vt:lpwstr>
  </property>
  <property fmtid="{D5CDD505-2E9C-101B-9397-08002B2CF9AE}" pid="5" name="MSIP_Label_cb51e0fc-1c37-41ff-9297-afacea94f5a0_SetDate">
    <vt:lpwstr>2020-04-03T07:32:09.5654938Z</vt:lpwstr>
  </property>
  <property fmtid="{D5CDD505-2E9C-101B-9397-08002B2CF9AE}" pid="6" name="MSIP_Label_cb51e0fc-1c37-41ff-9297-afacea94f5a0_Name">
    <vt:lpwstr>RESTRICTED</vt:lpwstr>
  </property>
  <property fmtid="{D5CDD505-2E9C-101B-9397-08002B2CF9AE}" pid="7" name="MSIP_Label_cb51e0fc-1c37-41ff-9297-afacea94f5a0_Application">
    <vt:lpwstr>Microsoft Azure Information Protection</vt:lpwstr>
  </property>
  <property fmtid="{D5CDD505-2E9C-101B-9397-08002B2CF9AE}" pid="8" name="MSIP_Label_cb51e0fc-1c37-41ff-9297-afacea94f5a0_ActionId">
    <vt:lpwstr>507e2a80-bf75-4cb5-a1af-d9586a10e911</vt:lpwstr>
  </property>
  <property fmtid="{D5CDD505-2E9C-101B-9397-08002B2CF9AE}" pid="9" name="MSIP_Label_cb51e0fc-1c37-41ff-9297-afacea94f5a0_Extended_MSFT_Method">
    <vt:lpwstr>Manual</vt:lpwstr>
  </property>
  <property fmtid="{D5CDD505-2E9C-101B-9397-08002B2CF9AE}" pid="10" name="ContentTypeId">
    <vt:lpwstr>0x010100AECCB064AB6D1D4FB6D742D9DE9A76460078EAC8237C2D314CBE5585E1273FA76A</vt:lpwstr>
  </property>
  <property fmtid="{D5CDD505-2E9C-101B-9397-08002B2CF9AE}" pid="11" name="TaxKeyword">
    <vt:lpwstr>4291;#MINT Fund Application form Jul 2021|8ec30464-fd06-4941-a924-78bf884ddf6b</vt:lpwstr>
  </property>
  <property fmtid="{D5CDD505-2E9C-101B-9397-08002B2CF9AE}" pid="12" name="Taxonomy">
    <vt:lpwstr/>
  </property>
  <property fmtid="{D5CDD505-2E9C-101B-9397-08002B2CF9AE}" pid="13" name="MSIP_Label_5434c4c7-833e-41e4-b0ab-cdb227a2f6f7_Enabled">
    <vt:lpwstr>true</vt:lpwstr>
  </property>
  <property fmtid="{D5CDD505-2E9C-101B-9397-08002B2CF9AE}" pid="14" name="MSIP_Label_5434c4c7-833e-41e4-b0ab-cdb227a2f6f7_SetDate">
    <vt:lpwstr>2025-11-05T02:33:27Z</vt:lpwstr>
  </property>
  <property fmtid="{D5CDD505-2E9C-101B-9397-08002B2CF9AE}" pid="15" name="MSIP_Label_5434c4c7-833e-41e4-b0ab-cdb227a2f6f7_Method">
    <vt:lpwstr>Privileged</vt:lpwstr>
  </property>
  <property fmtid="{D5CDD505-2E9C-101B-9397-08002B2CF9AE}" pid="16" name="MSIP_Label_5434c4c7-833e-41e4-b0ab-cdb227a2f6f7_Name">
    <vt:lpwstr>Official (Open)</vt:lpwstr>
  </property>
  <property fmtid="{D5CDD505-2E9C-101B-9397-08002B2CF9AE}" pid="17" name="MSIP_Label_5434c4c7-833e-41e4-b0ab-cdb227a2f6f7_SiteId">
    <vt:lpwstr>0b11c524-9a1c-4e1b-84cb-6336aefc2243</vt:lpwstr>
  </property>
  <property fmtid="{D5CDD505-2E9C-101B-9397-08002B2CF9AE}" pid="18" name="MSIP_Label_5434c4c7-833e-41e4-b0ab-cdb227a2f6f7_ActionId">
    <vt:lpwstr>9d4b5843-4d62-4f80-9d0d-dd45afdd1dd4</vt:lpwstr>
  </property>
  <property fmtid="{D5CDD505-2E9C-101B-9397-08002B2CF9AE}" pid="19" name="MSIP_Label_5434c4c7-833e-41e4-b0ab-cdb227a2f6f7_ContentBits">
    <vt:lpwstr>0</vt:lpwstr>
  </property>
</Properties>
</file>